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BF550" w14:textId="77777777" w:rsidR="00BE372E" w:rsidRDefault="00BE372E" w:rsidP="00BE372E">
      <w:pPr>
        <w:tabs>
          <w:tab w:val="left" w:pos="6804"/>
        </w:tabs>
        <w:ind w:left="5529"/>
      </w:pPr>
      <w:r>
        <w:t>Valstybinių ir savivaldybių švietimo</w:t>
      </w:r>
    </w:p>
    <w:p w14:paraId="3F4ED6A1" w14:textId="77777777" w:rsidR="00BE372E" w:rsidRDefault="00BE372E" w:rsidP="00BE372E">
      <w:pPr>
        <w:tabs>
          <w:tab w:val="left" w:pos="6804"/>
        </w:tabs>
        <w:ind w:left="5529"/>
      </w:pPr>
      <w:r>
        <w:t>įstaigų (išskyrus aukštąsias mokyklas)</w:t>
      </w:r>
    </w:p>
    <w:p w14:paraId="4E8CACCA" w14:textId="77777777" w:rsidR="00BE372E" w:rsidRDefault="00BE372E" w:rsidP="00BE372E">
      <w:pPr>
        <w:tabs>
          <w:tab w:val="left" w:pos="6804"/>
        </w:tabs>
        <w:ind w:left="5529"/>
      </w:pPr>
      <w:r>
        <w:t>vadovų, jų pavaduotojų ugdymui, ugdymą</w:t>
      </w:r>
    </w:p>
    <w:p w14:paraId="05CD941C" w14:textId="77777777" w:rsidR="00BE372E" w:rsidRDefault="00BE372E" w:rsidP="00BE372E">
      <w:pPr>
        <w:tabs>
          <w:tab w:val="left" w:pos="6804"/>
        </w:tabs>
        <w:ind w:left="5529"/>
      </w:pPr>
      <w:r>
        <w:t>organizuojančių skyrių vedėjų veiklos</w:t>
      </w:r>
    </w:p>
    <w:p w14:paraId="3AB797AA" w14:textId="77777777" w:rsidR="00BE372E" w:rsidRDefault="00BE372E" w:rsidP="00BE372E">
      <w:pPr>
        <w:tabs>
          <w:tab w:val="left" w:pos="6804"/>
        </w:tabs>
        <w:ind w:left="5529"/>
        <w:rPr>
          <w:szCs w:val="24"/>
          <w:lang w:eastAsia="lt-LT"/>
        </w:rPr>
      </w:pPr>
      <w:r>
        <w:t xml:space="preserve">vertinimo nuostatų </w:t>
      </w:r>
    </w:p>
    <w:p w14:paraId="30423604" w14:textId="77777777" w:rsidR="00BE372E" w:rsidRDefault="00BE372E" w:rsidP="00BE372E">
      <w:pPr>
        <w:tabs>
          <w:tab w:val="left" w:pos="6804"/>
        </w:tabs>
        <w:ind w:left="5529"/>
        <w:rPr>
          <w:szCs w:val="24"/>
          <w:lang w:eastAsia="ar-SA"/>
        </w:rPr>
      </w:pPr>
      <w:r>
        <w:rPr>
          <w:szCs w:val="24"/>
          <w:lang w:eastAsia="ar-SA"/>
        </w:rPr>
        <w:t>1 priedas</w:t>
      </w:r>
    </w:p>
    <w:p w14:paraId="771F0873" w14:textId="77777777" w:rsidR="00BE372E" w:rsidRDefault="00BE372E" w:rsidP="00BE372E">
      <w:pPr>
        <w:tabs>
          <w:tab w:val="left" w:pos="6237"/>
          <w:tab w:val="right" w:pos="8306"/>
        </w:tabs>
        <w:rPr>
          <w:szCs w:val="24"/>
        </w:rPr>
      </w:pPr>
    </w:p>
    <w:p w14:paraId="7C940B2D" w14:textId="77777777" w:rsidR="00BE372E" w:rsidRDefault="00BE372E" w:rsidP="00BE372E">
      <w:pPr>
        <w:jc w:val="center"/>
        <w:rPr>
          <w:b/>
          <w:szCs w:val="24"/>
          <w:lang w:eastAsia="lt-LT"/>
        </w:rPr>
      </w:pPr>
      <w:r>
        <w:rPr>
          <w:b/>
          <w:szCs w:val="24"/>
          <w:lang w:eastAsia="lt-LT"/>
        </w:rPr>
        <w:t>(Švietimo įstaigos (išskyrus aukštąją mokyklą) vadovo metų veiklos ataskaitos forma)</w:t>
      </w:r>
    </w:p>
    <w:p w14:paraId="567DB0A9" w14:textId="77777777" w:rsidR="00BE372E" w:rsidRDefault="00BE372E" w:rsidP="00BE372E">
      <w:pPr>
        <w:jc w:val="center"/>
        <w:rPr>
          <w:b/>
          <w:szCs w:val="24"/>
          <w:lang w:eastAsia="lt-LT"/>
        </w:rPr>
      </w:pPr>
    </w:p>
    <w:p w14:paraId="29663442" w14:textId="5D300282" w:rsidR="00BE372E" w:rsidRPr="001A14E0" w:rsidRDefault="00BE372E" w:rsidP="00BE372E">
      <w:pPr>
        <w:tabs>
          <w:tab w:val="left" w:pos="14656"/>
        </w:tabs>
        <w:jc w:val="center"/>
        <w:rPr>
          <w:szCs w:val="24"/>
          <w:lang w:eastAsia="lt-LT"/>
        </w:rPr>
      </w:pPr>
      <w:r w:rsidRPr="001A14E0">
        <w:rPr>
          <w:szCs w:val="24"/>
          <w:lang w:eastAsia="lt-LT"/>
        </w:rPr>
        <w:t xml:space="preserve">Ignalinos r </w:t>
      </w:r>
      <w:r w:rsidR="001A14E0" w:rsidRPr="001A14E0">
        <w:rPr>
          <w:szCs w:val="24"/>
          <w:lang w:eastAsia="lt-LT"/>
        </w:rPr>
        <w:t>„</w:t>
      </w:r>
      <w:r w:rsidRPr="001A14E0">
        <w:rPr>
          <w:szCs w:val="24"/>
          <w:lang w:eastAsia="lt-LT"/>
        </w:rPr>
        <w:t>Didžiasalio „Ryto“ gimnazija</w:t>
      </w:r>
    </w:p>
    <w:p w14:paraId="2EF19221" w14:textId="77777777" w:rsidR="001A14E0" w:rsidRDefault="001A14E0" w:rsidP="00BE372E">
      <w:pPr>
        <w:jc w:val="center"/>
        <w:rPr>
          <w:szCs w:val="24"/>
          <w:lang w:eastAsia="lt-LT"/>
        </w:rPr>
      </w:pPr>
    </w:p>
    <w:p w14:paraId="139B668D" w14:textId="72C29C42" w:rsidR="00BE372E" w:rsidRPr="001A14E0" w:rsidRDefault="00BE372E" w:rsidP="00BE372E">
      <w:pPr>
        <w:jc w:val="center"/>
        <w:rPr>
          <w:szCs w:val="24"/>
          <w:lang w:eastAsia="lt-LT"/>
        </w:rPr>
      </w:pPr>
      <w:r w:rsidRPr="001A14E0">
        <w:rPr>
          <w:szCs w:val="24"/>
          <w:lang w:eastAsia="lt-LT"/>
        </w:rPr>
        <w:t>Jelena Tumanovienė</w:t>
      </w:r>
    </w:p>
    <w:p w14:paraId="34C9372F" w14:textId="77777777" w:rsidR="00BE372E" w:rsidRPr="001A14E0" w:rsidRDefault="00BE372E" w:rsidP="00BE372E">
      <w:pPr>
        <w:jc w:val="center"/>
        <w:rPr>
          <w:szCs w:val="24"/>
          <w:lang w:eastAsia="lt-LT"/>
        </w:rPr>
      </w:pPr>
    </w:p>
    <w:p w14:paraId="4BB9E000" w14:textId="77777777" w:rsidR="00BE372E" w:rsidRDefault="00BE372E" w:rsidP="00BE372E">
      <w:pPr>
        <w:jc w:val="center"/>
        <w:rPr>
          <w:b/>
          <w:szCs w:val="24"/>
          <w:lang w:eastAsia="lt-LT"/>
        </w:rPr>
      </w:pPr>
      <w:r>
        <w:rPr>
          <w:b/>
          <w:szCs w:val="24"/>
          <w:lang w:eastAsia="lt-LT"/>
        </w:rPr>
        <w:t>METŲ VEIKLOS ATASKAITA</w:t>
      </w:r>
    </w:p>
    <w:p w14:paraId="34D3435B" w14:textId="77777777" w:rsidR="00BE372E" w:rsidRDefault="00BE372E" w:rsidP="00BE372E">
      <w:pPr>
        <w:jc w:val="center"/>
        <w:rPr>
          <w:szCs w:val="24"/>
          <w:lang w:eastAsia="lt-LT"/>
        </w:rPr>
      </w:pPr>
    </w:p>
    <w:p w14:paraId="27CBCE5B" w14:textId="16E7F045" w:rsidR="00BE372E" w:rsidRDefault="001A14E0" w:rsidP="00BE372E">
      <w:pPr>
        <w:jc w:val="center"/>
        <w:rPr>
          <w:szCs w:val="24"/>
          <w:lang w:eastAsia="lt-LT"/>
        </w:rPr>
      </w:pPr>
      <w:r>
        <w:rPr>
          <w:szCs w:val="24"/>
          <w:lang w:eastAsia="lt-LT"/>
        </w:rPr>
        <w:t xml:space="preserve">2026 -01-     </w:t>
      </w:r>
      <w:r w:rsidR="00BE372E">
        <w:rPr>
          <w:szCs w:val="24"/>
          <w:lang w:eastAsia="lt-LT"/>
        </w:rPr>
        <w:t xml:space="preserve">Nr. </w:t>
      </w:r>
    </w:p>
    <w:p w14:paraId="1CC862C1" w14:textId="77777777" w:rsidR="001A14E0" w:rsidRDefault="001A14E0" w:rsidP="00BE372E">
      <w:pPr>
        <w:jc w:val="center"/>
        <w:rPr>
          <w:sz w:val="20"/>
          <w:lang w:eastAsia="lt-LT"/>
        </w:rPr>
      </w:pPr>
    </w:p>
    <w:p w14:paraId="5536E016" w14:textId="0071B8A5" w:rsidR="00BE372E" w:rsidRDefault="001A14E0" w:rsidP="00BE372E">
      <w:pPr>
        <w:tabs>
          <w:tab w:val="left" w:pos="3828"/>
        </w:tabs>
        <w:jc w:val="center"/>
        <w:rPr>
          <w:sz w:val="20"/>
          <w:lang w:eastAsia="lt-LT"/>
        </w:rPr>
      </w:pPr>
      <w:r>
        <w:rPr>
          <w:szCs w:val="24"/>
          <w:lang w:eastAsia="lt-LT"/>
        </w:rPr>
        <w:t>Didžiasalis</w:t>
      </w:r>
    </w:p>
    <w:p w14:paraId="353F962B" w14:textId="77777777" w:rsidR="00BE372E" w:rsidRDefault="00BE372E" w:rsidP="00BE372E">
      <w:pPr>
        <w:jc w:val="center"/>
        <w:rPr>
          <w:lang w:eastAsia="lt-LT"/>
        </w:rPr>
      </w:pPr>
    </w:p>
    <w:p w14:paraId="6370B1DB" w14:textId="77777777" w:rsidR="00BE372E" w:rsidRDefault="00BE372E" w:rsidP="00BE372E">
      <w:pPr>
        <w:jc w:val="center"/>
        <w:rPr>
          <w:b/>
          <w:szCs w:val="24"/>
          <w:lang w:eastAsia="lt-LT"/>
        </w:rPr>
      </w:pPr>
      <w:r>
        <w:rPr>
          <w:b/>
          <w:szCs w:val="24"/>
          <w:lang w:eastAsia="lt-LT"/>
        </w:rPr>
        <w:t>I SKYRIUS</w:t>
      </w:r>
    </w:p>
    <w:p w14:paraId="75640E46" w14:textId="77777777" w:rsidR="00BE372E" w:rsidRDefault="00BE372E" w:rsidP="00BE372E">
      <w:pPr>
        <w:jc w:val="center"/>
        <w:rPr>
          <w:b/>
          <w:szCs w:val="24"/>
          <w:lang w:eastAsia="lt-LT"/>
        </w:rPr>
      </w:pPr>
      <w:r>
        <w:rPr>
          <w:b/>
          <w:szCs w:val="24"/>
          <w:lang w:eastAsia="lt-LT"/>
        </w:rPr>
        <w:t>STRATEGINIO PLANO IR METINIO VEIKLOS PLANO ĮGYVENDINIMAS</w:t>
      </w:r>
    </w:p>
    <w:p w14:paraId="1A848CF7" w14:textId="77777777" w:rsidR="00BE372E" w:rsidRDefault="00BE372E" w:rsidP="00BE372E">
      <w:pPr>
        <w:jc w:val="center"/>
        <w:rPr>
          <w:b/>
          <w:lang w:eastAsia="lt-LT"/>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5"/>
      </w:tblGrid>
      <w:tr w:rsidR="00BE372E" w14:paraId="0FEE234E" w14:textId="77777777" w:rsidTr="0074789C">
        <w:tc>
          <w:tcPr>
            <w:tcW w:w="9775" w:type="dxa"/>
          </w:tcPr>
          <w:p w14:paraId="65B17EC2" w14:textId="2766ECC7" w:rsidR="00945290" w:rsidRDefault="002F7F9C" w:rsidP="002F7F9C">
            <w:pPr>
              <w:ind w:firstLine="597"/>
              <w:jc w:val="both"/>
            </w:pPr>
            <w:r w:rsidRPr="00D77CDE">
              <w:t>202</w:t>
            </w:r>
            <w:r w:rsidR="00D3542A">
              <w:t>5</w:t>
            </w:r>
            <w:r w:rsidRPr="00D77CDE">
              <w:t xml:space="preserve"> metais buvo įgyvendinami Ignalinos r. Didžiasalio „Ryto“ gimnazijos 202</w:t>
            </w:r>
            <w:r>
              <w:t>3</w:t>
            </w:r>
            <w:r w:rsidRPr="00D77CDE">
              <w:t>–202</w:t>
            </w:r>
            <w:r>
              <w:t>5</w:t>
            </w:r>
            <w:r w:rsidRPr="00D77CDE">
              <w:t xml:space="preserve"> metų  strateginiame plane numatyti tikslai bei uždaviniai:</w:t>
            </w:r>
          </w:p>
          <w:p w14:paraId="2A3F807E" w14:textId="4B71BECC" w:rsidR="00AA17CA" w:rsidRPr="0027007C" w:rsidRDefault="000C3130" w:rsidP="000C3130">
            <w:pPr>
              <w:tabs>
                <w:tab w:val="left" w:pos="1023"/>
              </w:tabs>
              <w:suppressAutoHyphens/>
              <w:autoSpaceDN w:val="0"/>
              <w:jc w:val="both"/>
              <w:textAlignment w:val="baseline"/>
            </w:pPr>
            <w:r w:rsidRPr="0027007C">
              <w:t xml:space="preserve">I </w:t>
            </w:r>
            <w:r w:rsidR="0091063C" w:rsidRPr="0027007C">
              <w:t xml:space="preserve">TIKSLAS. </w:t>
            </w:r>
            <w:r w:rsidR="00AA17CA" w:rsidRPr="0027007C">
              <w:t>Tobulinti ugdymo(</w:t>
            </w:r>
            <w:proofErr w:type="spellStart"/>
            <w:r w:rsidR="00AA17CA" w:rsidRPr="0027007C">
              <w:t>si</w:t>
            </w:r>
            <w:proofErr w:type="spellEnd"/>
            <w:r w:rsidR="00AA17CA" w:rsidRPr="0027007C">
              <w:t>) kokybę, siekiant, kad kiekvienas mokinys pagal savo galimybes įsitrauktų į ugdymo(</w:t>
            </w:r>
            <w:proofErr w:type="spellStart"/>
            <w:r w:rsidR="00AA17CA" w:rsidRPr="0027007C">
              <w:t>si</w:t>
            </w:r>
            <w:proofErr w:type="spellEnd"/>
            <w:r w:rsidR="00AA17CA" w:rsidRPr="0027007C">
              <w:t>) procesą.</w:t>
            </w:r>
          </w:p>
          <w:p w14:paraId="61313970" w14:textId="77777777" w:rsidR="00AA17CA" w:rsidRPr="0027007C" w:rsidRDefault="00AA17CA" w:rsidP="009D7F92">
            <w:pPr>
              <w:pStyle w:val="Sraopastraipa"/>
              <w:numPr>
                <w:ilvl w:val="1"/>
                <w:numId w:val="10"/>
              </w:numPr>
              <w:tabs>
                <w:tab w:val="left" w:pos="1164"/>
              </w:tabs>
              <w:suppressAutoHyphens/>
              <w:autoSpaceDN w:val="0"/>
              <w:spacing w:after="0" w:line="240" w:lineRule="auto"/>
              <w:ind w:left="30" w:firstLine="709"/>
              <w:contextualSpacing w:val="0"/>
              <w:jc w:val="both"/>
              <w:textAlignment w:val="baseline"/>
              <w:rPr>
                <w:rFonts w:ascii="Times New Roman" w:eastAsia="Times New Roman" w:hAnsi="Times New Roman" w:cs="Times New Roman"/>
                <w:kern w:val="0"/>
                <w:sz w:val="24"/>
                <w:szCs w:val="20"/>
                <w14:ligatures w14:val="none"/>
              </w:rPr>
            </w:pPr>
            <w:r w:rsidRPr="0027007C">
              <w:rPr>
                <w:rFonts w:ascii="Times New Roman" w:eastAsia="Times New Roman" w:hAnsi="Times New Roman" w:cs="Times New Roman"/>
                <w:kern w:val="0"/>
                <w:sz w:val="24"/>
                <w:szCs w:val="20"/>
                <w14:ligatures w14:val="none"/>
              </w:rPr>
              <w:t>Sėkmingai diegti atnaujintą ugdymo turinį (AUT).</w:t>
            </w:r>
          </w:p>
          <w:p w14:paraId="674B22AA" w14:textId="6493D227" w:rsidR="002E6A7D" w:rsidRDefault="002E6A7D" w:rsidP="009D7F92">
            <w:pPr>
              <w:tabs>
                <w:tab w:val="left" w:pos="1164"/>
              </w:tabs>
              <w:ind w:firstLine="709"/>
              <w:jc w:val="both"/>
            </w:pPr>
            <w:r w:rsidRPr="00F554B2">
              <w:t>202</w:t>
            </w:r>
            <w:r w:rsidR="00FE00AB">
              <w:t>5 m. rugsėjo 10 d.</w:t>
            </w:r>
            <w:r w:rsidRPr="00F554B2">
              <w:t xml:space="preserve"> direktoriaus įsakymu Nr. V-5</w:t>
            </w:r>
            <w:r w:rsidR="00FE00AB">
              <w:t>7</w:t>
            </w:r>
            <w:r w:rsidR="008D697C">
              <w:t xml:space="preserve"> „</w:t>
            </w:r>
            <w:r w:rsidR="008D697C" w:rsidRPr="008D697C">
              <w:t>Dėl Ignalinos r. Didžiasalio „Ryto“ gimnazijos 2025–2026 m. m. ugdomosios veiklos stebėsenos plano patvirtinimo</w:t>
            </w:r>
            <w:r w:rsidR="00F82840">
              <w:t>“</w:t>
            </w:r>
            <w:r w:rsidRPr="00F554B2">
              <w:t xml:space="preserve"> patvirtintas Ignalinos r. Didžiasalio „Ryto“ </w:t>
            </w:r>
            <w:r>
              <w:t>gimnazij</w:t>
            </w:r>
            <w:r w:rsidRPr="00F554B2">
              <w:t>os 202</w:t>
            </w:r>
            <w:r w:rsidR="00FE00AB">
              <w:t>5</w:t>
            </w:r>
            <w:r w:rsidRPr="00F554B2">
              <w:t>–202</w:t>
            </w:r>
            <w:r w:rsidR="00FE00AB">
              <w:t>6</w:t>
            </w:r>
            <w:r w:rsidRPr="00F554B2">
              <w:t xml:space="preserve"> m. m. ugdomosios veiklos stebėsenos planas, kurio tikslas – stebėti, analizuoti ir vertinti ugdymo(</w:t>
            </w:r>
            <w:proofErr w:type="spellStart"/>
            <w:r w:rsidRPr="00F554B2">
              <w:t>si</w:t>
            </w:r>
            <w:proofErr w:type="spellEnd"/>
            <w:r w:rsidRPr="00F554B2">
              <w:t>) proceso organizavimo būklę ir kaitą siekiant užtikrinti ugdymo(</w:t>
            </w:r>
            <w:proofErr w:type="spellStart"/>
            <w:r w:rsidRPr="00F554B2">
              <w:t>si</w:t>
            </w:r>
            <w:proofErr w:type="spellEnd"/>
            <w:r w:rsidRPr="00F554B2">
              <w:t>) kokybę.</w:t>
            </w:r>
          </w:p>
          <w:p w14:paraId="7A0989FA" w14:textId="4F2AD5DB" w:rsidR="00C3369C" w:rsidRDefault="00F90741" w:rsidP="00386755">
            <w:pPr>
              <w:tabs>
                <w:tab w:val="left" w:pos="1164"/>
              </w:tabs>
              <w:ind w:firstLine="709"/>
              <w:jc w:val="both"/>
            </w:pPr>
            <w:r w:rsidRPr="00F554B2">
              <w:t>Direktorius ir direktoriaus pavaduotojas ugdymui per 2024</w:t>
            </w:r>
            <w:r w:rsidR="00295518">
              <w:t>–2025 m</w:t>
            </w:r>
            <w:r w:rsidR="005D1CB2">
              <w:t>.</w:t>
            </w:r>
            <w:r w:rsidRPr="00F554B2">
              <w:t xml:space="preserve"> m</w:t>
            </w:r>
            <w:r w:rsidR="005D1CB2">
              <w:t>.</w:t>
            </w:r>
            <w:r w:rsidRPr="00F554B2">
              <w:t xml:space="preserve"> stebėjo, teikė rekomendacijas ir su pedagogais aptarė </w:t>
            </w:r>
            <w:r w:rsidR="005D1CB2">
              <w:t>3</w:t>
            </w:r>
            <w:r w:rsidR="00D91F53">
              <w:t>6</w:t>
            </w:r>
            <w:r w:rsidRPr="00F554B2">
              <w:t xml:space="preserve"> pamokas.</w:t>
            </w:r>
            <w:r w:rsidR="007B23C5">
              <w:t xml:space="preserve"> Mokytojai stebėjo ir </w:t>
            </w:r>
            <w:r w:rsidR="00786A54">
              <w:t xml:space="preserve">metodinėse grupėse </w:t>
            </w:r>
            <w:r w:rsidR="007B23C5">
              <w:t>aptar</w:t>
            </w:r>
            <w:r w:rsidR="00786A54">
              <w:t>ė</w:t>
            </w:r>
            <w:r w:rsidR="007B23C5">
              <w:t xml:space="preserve"> po dvi </w:t>
            </w:r>
            <w:r w:rsidR="00515FCC">
              <w:t xml:space="preserve">kiekvieno kolegos </w:t>
            </w:r>
            <w:r w:rsidR="007B23C5">
              <w:t>pamokas</w:t>
            </w:r>
            <w:r w:rsidR="00F61115">
              <w:t xml:space="preserve"> „Kolega-kolegai“</w:t>
            </w:r>
            <w:r w:rsidR="00786A54">
              <w:t xml:space="preserve">, </w:t>
            </w:r>
            <w:r w:rsidR="00755569">
              <w:t>susitarė dėl pamokos struktūros ir veiklų organizavimo</w:t>
            </w:r>
            <w:r w:rsidR="00AF28AB">
              <w:t xml:space="preserve"> tobulinimo.</w:t>
            </w:r>
          </w:p>
          <w:p w14:paraId="0A7DD00F" w14:textId="5CE15BBE" w:rsidR="00BC2799" w:rsidRDefault="00BC2799" w:rsidP="00386755">
            <w:pPr>
              <w:tabs>
                <w:tab w:val="left" w:pos="1164"/>
              </w:tabs>
              <w:ind w:firstLine="709"/>
              <w:jc w:val="both"/>
            </w:pPr>
            <w:r w:rsidRPr="00F554B2">
              <w:t>93 proc. mokytojų suplanavo ir per mokslo metus pravedė po vieną ar daugiau STEAM pamokų ir po dvi</w:t>
            </w:r>
            <w:r w:rsidR="00386755">
              <w:t xml:space="preserve"> </w:t>
            </w:r>
            <w:r w:rsidRPr="00F554B2">
              <w:t>pamokas, į kurias integruotas kultūrinis ugdymas.</w:t>
            </w:r>
            <w:r w:rsidR="00386755">
              <w:t xml:space="preserve"> </w:t>
            </w:r>
            <w:r w:rsidR="00386755" w:rsidRPr="00F554B2">
              <w:t xml:space="preserve">Per </w:t>
            </w:r>
            <w:r w:rsidR="006F3CDA">
              <w:t>2025 m.</w:t>
            </w:r>
            <w:r w:rsidR="00386755" w:rsidRPr="00F554B2">
              <w:t xml:space="preserve"> mokytojai pravedė </w:t>
            </w:r>
            <w:r w:rsidR="006F3CDA">
              <w:t>21</w:t>
            </w:r>
            <w:r w:rsidR="00386755" w:rsidRPr="00F554B2">
              <w:t xml:space="preserve"> STEAM pamok</w:t>
            </w:r>
            <w:r w:rsidR="00D256FA">
              <w:t>ą</w:t>
            </w:r>
            <w:r w:rsidR="00386755" w:rsidRPr="00F554B2">
              <w:t xml:space="preserve"> ir </w:t>
            </w:r>
            <w:r w:rsidR="00D256FA">
              <w:t>19</w:t>
            </w:r>
            <w:r w:rsidR="00386755" w:rsidRPr="00F554B2">
              <w:t xml:space="preserve"> pamokų, į kurias integruotas kultūrinis ugdymas.</w:t>
            </w:r>
          </w:p>
          <w:p w14:paraId="19C321EE" w14:textId="6DF95AA2" w:rsidR="00C13995" w:rsidRDefault="00C13995" w:rsidP="00386755">
            <w:pPr>
              <w:tabs>
                <w:tab w:val="left" w:pos="1164"/>
              </w:tabs>
              <w:ind w:firstLine="709"/>
              <w:jc w:val="both"/>
            </w:pPr>
            <w:r w:rsidRPr="00C13995">
              <w:rPr>
                <w:szCs w:val="24"/>
                <w:lang w:eastAsia="lt-LT"/>
              </w:rPr>
              <w:t>Parengta ir patvirtinta Ignalinos r. Didžiasalio „Ryto“ gimnazijos ikimokyklinio ugdymo programa. Programa vykdoma bazinėje mokykloje ir Naujojo Daugėliškio</w:t>
            </w:r>
            <w:r w:rsidRPr="0027007C">
              <w:rPr>
                <w:szCs w:val="24"/>
                <w:lang w:eastAsia="lt-LT"/>
              </w:rPr>
              <w:t xml:space="preserve"> skyriuje nuo 2025-09-01</w:t>
            </w:r>
            <w:r>
              <w:rPr>
                <w:szCs w:val="24"/>
                <w:lang w:eastAsia="lt-LT"/>
              </w:rPr>
              <w:t>.</w:t>
            </w:r>
          </w:p>
          <w:p w14:paraId="47977B0F" w14:textId="3FF46CB0" w:rsidR="00AA17CA" w:rsidRPr="0027007C" w:rsidRDefault="00AA17CA" w:rsidP="009D7F92">
            <w:pPr>
              <w:pStyle w:val="Sraopastraipa"/>
              <w:numPr>
                <w:ilvl w:val="1"/>
                <w:numId w:val="10"/>
              </w:numPr>
              <w:tabs>
                <w:tab w:val="left" w:pos="1164"/>
              </w:tabs>
              <w:suppressAutoHyphens/>
              <w:autoSpaceDN w:val="0"/>
              <w:spacing w:after="0" w:line="240" w:lineRule="auto"/>
              <w:ind w:left="30" w:firstLine="709"/>
              <w:contextualSpacing w:val="0"/>
              <w:jc w:val="both"/>
              <w:textAlignment w:val="baseline"/>
              <w:rPr>
                <w:rFonts w:ascii="Times New Roman" w:eastAsia="Times New Roman" w:hAnsi="Times New Roman" w:cs="Times New Roman"/>
                <w:kern w:val="0"/>
                <w:sz w:val="24"/>
                <w:szCs w:val="20"/>
                <w14:ligatures w14:val="none"/>
              </w:rPr>
            </w:pPr>
            <w:r w:rsidRPr="0027007C">
              <w:rPr>
                <w:rFonts w:ascii="Times New Roman" w:eastAsia="Times New Roman" w:hAnsi="Times New Roman" w:cs="Times New Roman"/>
                <w:kern w:val="0"/>
                <w:sz w:val="24"/>
                <w:szCs w:val="20"/>
                <w14:ligatures w14:val="none"/>
              </w:rPr>
              <w:t>Tobulinti individualios mokinių pažangos vertinimo, stebėjimo ir fiksavimo sistemą.</w:t>
            </w:r>
          </w:p>
          <w:p w14:paraId="189F6C22" w14:textId="52B5AC2E" w:rsidR="00BE284C" w:rsidRDefault="00AA17CA" w:rsidP="009D7F92">
            <w:pPr>
              <w:tabs>
                <w:tab w:val="left" w:pos="1164"/>
              </w:tabs>
              <w:suppressAutoHyphens/>
              <w:autoSpaceDN w:val="0"/>
              <w:ind w:left="30" w:firstLine="709"/>
              <w:jc w:val="both"/>
              <w:textAlignment w:val="baseline"/>
            </w:pPr>
            <w:r w:rsidRPr="0027007C">
              <w:t xml:space="preserve">Reguliariai organizuoti individualūs susitikimai su mokinių tėvais, kuriuose aptarta mokinių pažanga ir tolesni ugdymo tikslai. Tėvams pateiktos išsamios rekomendacijos, kaip prisidėti prie vaikų pažangos ugdymo procese. </w:t>
            </w:r>
            <w:r w:rsidR="00BE284C" w:rsidRPr="0027007C">
              <w:rPr>
                <w:bCs/>
                <w:iCs/>
              </w:rPr>
              <w:t>Mokytojai nuolat bendradarbiavo, informuodavo klasių vadovus apie</w:t>
            </w:r>
            <w:r w:rsidR="00BE284C" w:rsidRPr="0027007C">
              <w:t xml:space="preserve"> mokinių </w:t>
            </w:r>
            <w:r w:rsidR="00BE284C" w:rsidRPr="0027007C">
              <w:rPr>
                <w:bCs/>
                <w:iCs/>
              </w:rPr>
              <w:t>ugdymo(</w:t>
            </w:r>
            <w:proofErr w:type="spellStart"/>
            <w:r w:rsidR="00BE284C" w:rsidRPr="0027007C">
              <w:rPr>
                <w:bCs/>
                <w:iCs/>
              </w:rPr>
              <w:t>si</w:t>
            </w:r>
            <w:proofErr w:type="spellEnd"/>
            <w:r w:rsidR="00BE284C" w:rsidRPr="0027007C">
              <w:rPr>
                <w:bCs/>
                <w:iCs/>
              </w:rPr>
              <w:t>) pokyčius, situaciją koordinavo direktoriaus pavaduotojas ugdymui, pagalbą teikė socialini</w:t>
            </w:r>
            <w:r w:rsidR="004C2673" w:rsidRPr="0027007C">
              <w:rPr>
                <w:bCs/>
                <w:iCs/>
              </w:rPr>
              <w:t>s</w:t>
            </w:r>
            <w:r w:rsidR="00BE284C" w:rsidRPr="0027007C">
              <w:rPr>
                <w:bCs/>
                <w:iCs/>
              </w:rPr>
              <w:t xml:space="preserve"> pedagoga</w:t>
            </w:r>
            <w:r w:rsidR="004C2673" w:rsidRPr="0027007C">
              <w:rPr>
                <w:bCs/>
                <w:iCs/>
              </w:rPr>
              <w:t>s</w:t>
            </w:r>
            <w:r w:rsidR="00BE284C" w:rsidRPr="0027007C">
              <w:rPr>
                <w:bCs/>
                <w:iCs/>
              </w:rPr>
              <w:t>, special</w:t>
            </w:r>
            <w:r w:rsidR="004C2673" w:rsidRPr="0027007C">
              <w:rPr>
                <w:bCs/>
                <w:iCs/>
              </w:rPr>
              <w:t>usis</w:t>
            </w:r>
            <w:r w:rsidR="00BE284C" w:rsidRPr="0027007C">
              <w:rPr>
                <w:bCs/>
                <w:iCs/>
              </w:rPr>
              <w:t xml:space="preserve"> pedagoga</w:t>
            </w:r>
            <w:r w:rsidR="004C2673" w:rsidRPr="0027007C">
              <w:rPr>
                <w:bCs/>
                <w:iCs/>
              </w:rPr>
              <w:t>s</w:t>
            </w:r>
            <w:r w:rsidR="00BE284C" w:rsidRPr="0027007C">
              <w:rPr>
                <w:bCs/>
                <w:iCs/>
              </w:rPr>
              <w:t xml:space="preserve">, </w:t>
            </w:r>
            <w:r w:rsidR="004C2673" w:rsidRPr="0027007C">
              <w:rPr>
                <w:bCs/>
                <w:iCs/>
              </w:rPr>
              <w:t>l</w:t>
            </w:r>
            <w:r w:rsidR="004C2CDF" w:rsidRPr="0027007C">
              <w:rPr>
                <w:bCs/>
                <w:iCs/>
              </w:rPr>
              <w:t>o</w:t>
            </w:r>
            <w:r w:rsidR="004C2673" w:rsidRPr="0027007C">
              <w:rPr>
                <w:bCs/>
                <w:iCs/>
              </w:rPr>
              <w:t xml:space="preserve">gopedas, </w:t>
            </w:r>
            <w:r w:rsidR="00BE284C" w:rsidRPr="0027007C">
              <w:rPr>
                <w:bCs/>
                <w:iCs/>
              </w:rPr>
              <w:t>psichologa</w:t>
            </w:r>
            <w:r w:rsidR="004C2CDF" w:rsidRPr="0027007C">
              <w:rPr>
                <w:bCs/>
                <w:iCs/>
              </w:rPr>
              <w:t>s</w:t>
            </w:r>
            <w:r w:rsidR="00BE284C" w:rsidRPr="0027007C">
              <w:rPr>
                <w:bCs/>
                <w:iCs/>
              </w:rPr>
              <w:t xml:space="preserve"> mok</w:t>
            </w:r>
            <w:r w:rsidR="00C45D2D" w:rsidRPr="0027007C">
              <w:rPr>
                <w:bCs/>
                <w:iCs/>
              </w:rPr>
              <w:t>inio</w:t>
            </w:r>
            <w:r w:rsidR="00BE284C" w:rsidRPr="0027007C">
              <w:rPr>
                <w:bCs/>
                <w:iCs/>
              </w:rPr>
              <w:t xml:space="preserve"> padėjėjai.</w:t>
            </w:r>
            <w:r w:rsidR="00C50B98" w:rsidRPr="0027007C">
              <w:rPr>
                <w:bCs/>
                <w:iCs/>
              </w:rPr>
              <w:t xml:space="preserve"> </w:t>
            </w:r>
            <w:r w:rsidR="00C50B98" w:rsidRPr="0027007C">
              <w:t>Rengiami Pagalbos mokiniams teikimo planai. Mokiniams, kurie NMPP nepasiekė patenkinamo lygio, teikiamos lietuvių kalbos ir literatūros bei matematikos konsultacijos</w:t>
            </w:r>
            <w:r w:rsidR="00EE65A3" w:rsidRPr="0027007C">
              <w:t>, mokiniams sudaryta</w:t>
            </w:r>
            <w:r w:rsidR="00C65F5A" w:rsidRPr="0027007C">
              <w:t xml:space="preserve"> galimybę lankyti </w:t>
            </w:r>
            <w:r w:rsidR="00B67D0A" w:rsidRPr="0027007C">
              <w:t>daugelio</w:t>
            </w:r>
            <w:r w:rsidR="00C65F5A" w:rsidRPr="0027007C">
              <w:t xml:space="preserve"> dalykų </w:t>
            </w:r>
            <w:r w:rsidR="00B67D0A" w:rsidRPr="0027007C">
              <w:t>konsultacijas.</w:t>
            </w:r>
          </w:p>
          <w:p w14:paraId="04411B90" w14:textId="228BBCE8" w:rsidR="00445801" w:rsidRPr="0027007C" w:rsidRDefault="00445801" w:rsidP="009D7F92">
            <w:pPr>
              <w:tabs>
                <w:tab w:val="left" w:pos="1164"/>
              </w:tabs>
              <w:suppressAutoHyphens/>
              <w:autoSpaceDN w:val="0"/>
              <w:ind w:left="30" w:firstLine="709"/>
              <w:jc w:val="both"/>
              <w:textAlignment w:val="baseline"/>
            </w:pPr>
            <w:r w:rsidRPr="00A94487">
              <w:lastRenderedPageBreak/>
              <w:t>2024-01-17 direktoriaus įsakymu Nr. V-2 patvirtintas Ignalinos r. Didžiasalio „Ryto“ gimnazijos mokinių individualios pažangos stebėjimo, fiksavimo, analizavimo ir pagalbos mokiniui teikimo tvarkos aprašas</w:t>
            </w:r>
            <w:r>
              <w:t xml:space="preserve">, kuris </w:t>
            </w:r>
            <w:r w:rsidR="00B468D9">
              <w:t>buvo įgyvendinamas ir 2025 m.</w:t>
            </w:r>
          </w:p>
          <w:p w14:paraId="2E96F7D3" w14:textId="41B9A7D6" w:rsidR="00AA17CA" w:rsidRPr="0027007C" w:rsidRDefault="00AA17CA" w:rsidP="00AA17CA">
            <w:pPr>
              <w:ind w:firstLine="739"/>
              <w:jc w:val="both"/>
            </w:pPr>
            <w:r w:rsidRPr="0027007C">
              <w:t>Mokiniai skatinami už asmeninę pažangą ir pasiekimus. 202</w:t>
            </w:r>
            <w:r w:rsidR="00CF3867" w:rsidRPr="0027007C">
              <w:t>4</w:t>
            </w:r>
            <w:r w:rsidRPr="0027007C">
              <w:t>–202</w:t>
            </w:r>
            <w:r w:rsidR="00CF3867" w:rsidRPr="0027007C">
              <w:t>5</w:t>
            </w:r>
            <w:r w:rsidRPr="0027007C">
              <w:t xml:space="preserve"> mokslo metų pabaigoje mokiniams už pasiekimus, padarytą asmeninę pažangą įteiktos gimnazijos padėkos, medaliai ir atminimo dovanėlės.</w:t>
            </w:r>
            <w:r w:rsidR="00DF147A">
              <w:t xml:space="preserve"> </w:t>
            </w:r>
            <w:r w:rsidR="00A514FF">
              <w:t>Labai gerai ir gerai besimokančių mokinių dalis 2025 metais sudarė</w:t>
            </w:r>
            <w:r w:rsidR="0017188F">
              <w:t xml:space="preserve"> </w:t>
            </w:r>
            <w:r w:rsidR="0017188F">
              <w:rPr>
                <w:szCs w:val="24"/>
                <w:lang w:eastAsia="lt-LT"/>
              </w:rPr>
              <w:t>32,5 proc.</w:t>
            </w:r>
          </w:p>
          <w:p w14:paraId="70AE30CB" w14:textId="2E6C4208" w:rsidR="00AA17CA" w:rsidRPr="0027007C" w:rsidRDefault="004F2B21" w:rsidP="00AA17CA">
            <w:pPr>
              <w:ind w:firstLine="739"/>
              <w:jc w:val="both"/>
              <w:rPr>
                <w:bCs/>
                <w:iCs/>
              </w:rPr>
            </w:pPr>
            <w:r w:rsidRPr="0027007C">
              <w:rPr>
                <w:bCs/>
                <w:iCs/>
              </w:rPr>
              <w:t xml:space="preserve">Per 2025 metus vyko </w:t>
            </w:r>
            <w:r w:rsidR="00BD2027" w:rsidRPr="0027007C">
              <w:rPr>
                <w:bCs/>
                <w:iCs/>
              </w:rPr>
              <w:t xml:space="preserve">26 </w:t>
            </w:r>
            <w:r w:rsidR="00581532" w:rsidRPr="0027007C">
              <w:rPr>
                <w:bCs/>
                <w:iCs/>
              </w:rPr>
              <w:t>g</w:t>
            </w:r>
            <w:r w:rsidR="00AA17CA" w:rsidRPr="0027007C">
              <w:rPr>
                <w:bCs/>
                <w:iCs/>
              </w:rPr>
              <w:t>imnazijos vaiko gerovės komisijo</w:t>
            </w:r>
            <w:r w:rsidR="008572E2" w:rsidRPr="0027007C">
              <w:rPr>
                <w:bCs/>
                <w:iCs/>
              </w:rPr>
              <w:t>s posėdžių, kur</w:t>
            </w:r>
            <w:r w:rsidR="00AA17CA" w:rsidRPr="0027007C">
              <w:rPr>
                <w:bCs/>
                <w:iCs/>
              </w:rPr>
              <w:t xml:space="preserve"> buvo svarstomi pagalbos mokiniui būdai, individualūs ugdymo planai, priimti nutarimai dėl rizikos grupės mokinių, mokinių specialiųjų poreikių vertinimo, mokymosi sunkumų turintiems mokiniams.</w:t>
            </w:r>
            <w:r w:rsidR="00730AEE" w:rsidRPr="0027007C">
              <w:rPr>
                <w:bCs/>
                <w:iCs/>
              </w:rPr>
              <w:t xml:space="preserve"> </w:t>
            </w:r>
            <w:r w:rsidR="002D359D" w:rsidRPr="0027007C">
              <w:rPr>
                <w:bCs/>
                <w:iCs/>
              </w:rPr>
              <w:t>36</w:t>
            </w:r>
            <w:r w:rsidR="00730AEE" w:rsidRPr="0027007C">
              <w:t xml:space="preserve"> mokiniams parengti individualūs ugdymo planai.</w:t>
            </w:r>
          </w:p>
          <w:p w14:paraId="48C1E648" w14:textId="7AF3FA97" w:rsidR="00BC2CC6" w:rsidRPr="0027007C" w:rsidRDefault="00BC2CC6" w:rsidP="00BC2CC6">
            <w:pPr>
              <w:pStyle w:val="Sraopastraipa"/>
              <w:numPr>
                <w:ilvl w:val="1"/>
                <w:numId w:val="10"/>
              </w:numPr>
              <w:suppressAutoHyphens/>
              <w:autoSpaceDN w:val="0"/>
              <w:spacing w:after="0" w:line="240" w:lineRule="auto"/>
              <w:ind w:left="30" w:firstLine="709"/>
              <w:contextualSpacing w:val="0"/>
              <w:jc w:val="both"/>
              <w:textAlignment w:val="baseline"/>
              <w:rPr>
                <w:rFonts w:ascii="Times New Roman" w:eastAsia="Times New Roman" w:hAnsi="Times New Roman" w:cs="Times New Roman"/>
                <w:kern w:val="0"/>
                <w:sz w:val="24"/>
                <w:szCs w:val="20"/>
                <w14:ligatures w14:val="none"/>
              </w:rPr>
            </w:pPr>
            <w:r w:rsidRPr="0027007C">
              <w:rPr>
                <w:rFonts w:ascii="Times New Roman" w:eastAsia="Times New Roman" w:hAnsi="Times New Roman" w:cs="Times New Roman"/>
                <w:bCs/>
                <w:iCs/>
                <w:kern w:val="0"/>
                <w:sz w:val="24"/>
                <w:szCs w:val="20"/>
                <w14:ligatures w14:val="none"/>
              </w:rPr>
              <w:t>Gerinti mokinių lietuvių kalbos ir matematikos pasiekimus</w:t>
            </w:r>
            <w:r w:rsidRPr="0027007C">
              <w:t>.</w:t>
            </w:r>
          </w:p>
          <w:p w14:paraId="65553E44" w14:textId="4648EA80" w:rsidR="00B6448C" w:rsidRPr="0027007C" w:rsidRDefault="005A4237" w:rsidP="00615CB9">
            <w:pPr>
              <w:ind w:firstLine="739"/>
              <w:jc w:val="both"/>
              <w:rPr>
                <w:bCs/>
              </w:rPr>
            </w:pPr>
            <w:r w:rsidRPr="0027007C">
              <w:t>Metodinėse grupėse mokytojai dalijosi gerąja patirtimi, taikė kolega–kolegai pamokų stebėjimo ir refleksijos praktiką (vedė ir stebėjo po dvi pamokas per mokslo metus.)</w:t>
            </w:r>
            <w:r w:rsidR="00B6448C" w:rsidRPr="0027007C">
              <w:t xml:space="preserve">. </w:t>
            </w:r>
            <w:r w:rsidR="00B6448C" w:rsidRPr="0027007C">
              <w:rPr>
                <w:bCs/>
              </w:rPr>
              <w:t>2025 metais PUPP matematikos gavusių 6–10 balų mokinių dalis yra 30 proc.</w:t>
            </w:r>
            <w:r w:rsidR="00AE0B7F">
              <w:rPr>
                <w:bCs/>
              </w:rPr>
              <w:t xml:space="preserve"> (virš</w:t>
            </w:r>
            <w:r w:rsidR="00523AB6">
              <w:rPr>
                <w:bCs/>
              </w:rPr>
              <w:t>ytas rodiklis)</w:t>
            </w:r>
            <w:r w:rsidR="00B6448C" w:rsidRPr="0027007C">
              <w:rPr>
                <w:bCs/>
              </w:rPr>
              <w:t>, lietuvių kalbos ir literatūros PUPP – 10 proc.</w:t>
            </w:r>
            <w:r w:rsidR="00523AB6">
              <w:rPr>
                <w:bCs/>
              </w:rPr>
              <w:t xml:space="preserve"> (nepasiektas</w:t>
            </w:r>
            <w:r w:rsidR="00977CA1" w:rsidRPr="0027007C">
              <w:rPr>
                <w:bCs/>
              </w:rPr>
              <w:t xml:space="preserve"> </w:t>
            </w:r>
            <w:r w:rsidR="00523AB6">
              <w:rPr>
                <w:bCs/>
              </w:rPr>
              <w:t>rodiklis).</w:t>
            </w:r>
          </w:p>
          <w:p w14:paraId="124293C4" w14:textId="4C117756" w:rsidR="00B6448C" w:rsidRPr="0027007C" w:rsidRDefault="00B6448C" w:rsidP="00615CB9">
            <w:pPr>
              <w:ind w:firstLine="739"/>
              <w:jc w:val="both"/>
            </w:pPr>
            <w:r w:rsidRPr="0027007C">
              <w:rPr>
                <w:bCs/>
              </w:rPr>
              <w:t xml:space="preserve">Gimnazija siūlo vaikams tris su matematika susijusias neformaliojo švietimo programas: </w:t>
            </w:r>
            <w:r w:rsidR="00901E1A">
              <w:rPr>
                <w:bCs/>
              </w:rPr>
              <w:t>„</w:t>
            </w:r>
            <w:r w:rsidRPr="0027007C">
              <w:t>Žaisk ir spręsk</w:t>
            </w:r>
            <w:r w:rsidR="00901E1A">
              <w:t>“</w:t>
            </w:r>
            <w:r w:rsidRPr="0027007C">
              <w:t xml:space="preserve">, </w:t>
            </w:r>
            <w:r w:rsidR="00901E1A">
              <w:t>„</w:t>
            </w:r>
            <w:r w:rsidRPr="0027007C">
              <w:t>Judu ir skaičiuoju</w:t>
            </w:r>
            <w:r w:rsidR="00901E1A">
              <w:t>“</w:t>
            </w:r>
            <w:r w:rsidRPr="0027007C">
              <w:t xml:space="preserve">, </w:t>
            </w:r>
            <w:r w:rsidR="00901E1A">
              <w:t>„</w:t>
            </w:r>
            <w:r w:rsidRPr="0027007C">
              <w:t>STEAM kūrybinės dirbtuvėlės</w:t>
            </w:r>
            <w:r w:rsidR="00901E1A">
              <w:t>“</w:t>
            </w:r>
            <w:r w:rsidRPr="0027007C">
              <w:t>. Mokiniai noriai dalyvauja šių neformaliojo švietimo programų veiklose.</w:t>
            </w:r>
          </w:p>
          <w:p w14:paraId="163D80DE" w14:textId="77777777" w:rsidR="0020203F" w:rsidRPr="00784988" w:rsidRDefault="0020203F" w:rsidP="00615CB9">
            <w:pPr>
              <w:ind w:firstLine="739"/>
              <w:jc w:val="both"/>
              <w:rPr>
                <w:szCs w:val="24"/>
              </w:rPr>
            </w:pPr>
            <w:r w:rsidRPr="0027007C">
              <w:t xml:space="preserve">Nepaisant mažėjančio mokinių skaičiaus klasėse, matematinėse veiklose dalyvaujančių mokinių skaičius išlieka stabilus – 14–15 mokinių. Lietuvių kalbos olimpiadose ir konkursuose dalyvavo </w:t>
            </w:r>
            <w:r w:rsidRPr="00784988">
              <w:rPr>
                <w:szCs w:val="24"/>
              </w:rPr>
              <w:t>60 mokinių, prizines vietas užėmė 24 mokiniai.</w:t>
            </w:r>
          </w:p>
          <w:p w14:paraId="72AA9C5D" w14:textId="50857979" w:rsidR="0020203F" w:rsidRPr="00784988" w:rsidRDefault="0020203F" w:rsidP="00615CB9">
            <w:pPr>
              <w:ind w:firstLine="739"/>
              <w:jc w:val="both"/>
              <w:rPr>
                <w:szCs w:val="24"/>
              </w:rPr>
            </w:pPr>
            <w:r w:rsidRPr="00784988">
              <w:rPr>
                <w:szCs w:val="24"/>
              </w:rPr>
              <w:t>Kartą per pusmetį metodinėse grupėse sistemingai aptariamas mokinių matematikos ir lietuvių kalbos ir literatūros pasiekimų gerinimas ir mokymosi pagalbos teikimo efektyvumas, analizuojant konsultacijų lankomumą, tikslingumą ir jų poveikį mokinių pažangai.</w:t>
            </w:r>
          </w:p>
          <w:p w14:paraId="579AF758" w14:textId="77777777" w:rsidR="00D02CBE" w:rsidRDefault="00822924" w:rsidP="00D02CBE">
            <w:pPr>
              <w:pStyle w:val="Sraopastraipa"/>
              <w:numPr>
                <w:ilvl w:val="1"/>
                <w:numId w:val="14"/>
              </w:numPr>
              <w:spacing w:after="0"/>
              <w:ind w:left="0" w:firstLine="739"/>
              <w:jc w:val="both"/>
              <w:rPr>
                <w:rFonts w:ascii="Times New Roman" w:eastAsia="Times New Roman" w:hAnsi="Times New Roman" w:cs="Times New Roman"/>
                <w:bCs/>
                <w:iCs/>
                <w:kern w:val="0"/>
                <w:sz w:val="24"/>
                <w:szCs w:val="24"/>
                <w14:ligatures w14:val="none"/>
              </w:rPr>
            </w:pPr>
            <w:r w:rsidRPr="00822924">
              <w:rPr>
                <w:rFonts w:ascii="Times New Roman" w:eastAsia="Times New Roman" w:hAnsi="Times New Roman" w:cs="Times New Roman"/>
                <w:bCs/>
                <w:iCs/>
                <w:kern w:val="0"/>
                <w:sz w:val="24"/>
                <w:szCs w:val="24"/>
                <w14:ligatures w14:val="none"/>
              </w:rPr>
              <w:t xml:space="preserve">Ugdyti atsakingą </w:t>
            </w:r>
            <w:r w:rsidRPr="00580F80">
              <w:rPr>
                <w:rFonts w:ascii="Times New Roman" w:eastAsia="Times New Roman" w:hAnsi="Times New Roman" w:cs="Times New Roman"/>
                <w:bCs/>
                <w:iCs/>
                <w:kern w:val="0"/>
                <w:sz w:val="24"/>
                <w:szCs w:val="24"/>
                <w14:ligatures w14:val="none"/>
              </w:rPr>
              <w:t>mokinių požiūrį į mokymą(</w:t>
            </w:r>
            <w:proofErr w:type="spellStart"/>
            <w:r w:rsidRPr="00580F80">
              <w:rPr>
                <w:rFonts w:ascii="Times New Roman" w:eastAsia="Times New Roman" w:hAnsi="Times New Roman" w:cs="Times New Roman"/>
                <w:bCs/>
                <w:iCs/>
                <w:kern w:val="0"/>
                <w:sz w:val="24"/>
                <w:szCs w:val="24"/>
                <w14:ligatures w14:val="none"/>
              </w:rPr>
              <w:t>si</w:t>
            </w:r>
            <w:proofErr w:type="spellEnd"/>
            <w:r w:rsidRPr="00580F80">
              <w:rPr>
                <w:rFonts w:ascii="Times New Roman" w:eastAsia="Times New Roman" w:hAnsi="Times New Roman" w:cs="Times New Roman"/>
                <w:bCs/>
                <w:iCs/>
                <w:kern w:val="0"/>
                <w:sz w:val="24"/>
                <w:szCs w:val="24"/>
                <w14:ligatures w14:val="none"/>
              </w:rPr>
              <w:t>).</w:t>
            </w:r>
          </w:p>
          <w:p w14:paraId="75911F1A" w14:textId="21C3F665" w:rsidR="009063BC" w:rsidRDefault="00821FD0" w:rsidP="00C226BB">
            <w:pPr>
              <w:ind w:firstLine="739"/>
              <w:jc w:val="both"/>
            </w:pPr>
            <w:r>
              <w:t xml:space="preserve">Gimnazijoje </w:t>
            </w:r>
            <w:r w:rsidR="00B85C11">
              <w:t>u</w:t>
            </w:r>
            <w:r w:rsidR="009063BC" w:rsidRPr="00F554B2">
              <w:t>gdym</w:t>
            </w:r>
            <w:r w:rsidR="00B85C11">
              <w:t>ą</w:t>
            </w:r>
            <w:r w:rsidR="009063BC" w:rsidRPr="00F554B2">
              <w:t xml:space="preserve"> karjerai</w:t>
            </w:r>
            <w:r w:rsidR="00B85C11">
              <w:t xml:space="preserve"> </w:t>
            </w:r>
            <w:r w:rsidR="006929A3">
              <w:t xml:space="preserve">organizuoja </w:t>
            </w:r>
            <w:r w:rsidR="00B85C11">
              <w:t>karjeros specialistas</w:t>
            </w:r>
            <w:r w:rsidR="00726E7F">
              <w:t>.</w:t>
            </w:r>
            <w:r w:rsidR="0003528C">
              <w:t xml:space="preserve"> </w:t>
            </w:r>
            <w:r w:rsidR="0003528C" w:rsidRPr="00F554B2">
              <w:t>Per el. dienyną, el. paštą nuolat dalijamasi informacija mokiniams, tėvams ir mokytojams apie nuotolinius mokymus, atvirų durų dienas profesinio ir aukštojo mokslo mokymosi įstaigose. Specialistė veda individualias konsultacijas karjeros planavimo klausimais mokiniams, karjeros pamokėles.</w:t>
            </w:r>
          </w:p>
          <w:p w14:paraId="7C0E3B2D" w14:textId="6ED45965" w:rsidR="006E24DF" w:rsidRDefault="006E24DF" w:rsidP="006E24DF">
            <w:pPr>
              <w:ind w:firstLine="739"/>
              <w:jc w:val="both"/>
            </w:pPr>
            <w:r>
              <w:t>2025-06-13</w:t>
            </w:r>
            <w:r w:rsidR="00F06D38">
              <w:t xml:space="preserve"> mokiniai vyko žvejoti </w:t>
            </w:r>
            <w:r w:rsidR="00A454FF">
              <w:t xml:space="preserve">į UAB </w:t>
            </w:r>
            <w:r w:rsidR="003F1004">
              <w:t>„</w:t>
            </w:r>
            <w:proofErr w:type="spellStart"/>
            <w:r w:rsidR="00A454FF">
              <w:t>Birvetos</w:t>
            </w:r>
            <w:proofErr w:type="spellEnd"/>
            <w:r w:rsidR="00A454FF">
              <w:t xml:space="preserve"> tven</w:t>
            </w:r>
            <w:r w:rsidR="003F1004">
              <w:t>k</w:t>
            </w:r>
            <w:r w:rsidR="00A454FF">
              <w:t>iniai</w:t>
            </w:r>
            <w:r w:rsidR="003F1004">
              <w:t>“</w:t>
            </w:r>
            <w:r w:rsidR="00A454FF">
              <w:t xml:space="preserve"> tvenkinius</w:t>
            </w:r>
            <w:r w:rsidR="003F1004">
              <w:t xml:space="preserve">, kur susitiko su </w:t>
            </w:r>
            <w:r w:rsidR="00F6658E">
              <w:t xml:space="preserve">bendrovės direktorę Edita </w:t>
            </w:r>
            <w:proofErr w:type="spellStart"/>
            <w:r w:rsidR="00F6658E">
              <w:t>Brukštuvien</w:t>
            </w:r>
            <w:r w:rsidR="00AF30FD">
              <w:t>ę</w:t>
            </w:r>
            <w:proofErr w:type="spellEnd"/>
            <w:r w:rsidR="00AF30FD">
              <w:t>.</w:t>
            </w:r>
          </w:p>
          <w:p w14:paraId="016B1673" w14:textId="3F679E6F" w:rsidR="00971972" w:rsidRDefault="004A7BC7" w:rsidP="00FE1FB9">
            <w:pPr>
              <w:ind w:firstLine="739"/>
              <w:jc w:val="both"/>
            </w:pPr>
            <w:r w:rsidRPr="00F554B2">
              <w:t>Mokiniai lankėsi</w:t>
            </w:r>
            <w:r w:rsidR="0080301C">
              <w:t>:</w:t>
            </w:r>
          </w:p>
          <w:p w14:paraId="7ADFBE03" w14:textId="173A6E8A" w:rsidR="00971972" w:rsidRDefault="00DD27F7" w:rsidP="00FE1FB9">
            <w:pPr>
              <w:ind w:firstLine="739"/>
              <w:jc w:val="both"/>
            </w:pPr>
            <w:r w:rsidRPr="006D2328">
              <w:t>2025</w:t>
            </w:r>
            <w:r>
              <w:t>-03-0</w:t>
            </w:r>
            <w:r w:rsidRPr="006D2328">
              <w:t xml:space="preserve">6 </w:t>
            </w:r>
            <w:proofErr w:type="spellStart"/>
            <w:r w:rsidRPr="00AC73E3">
              <w:t>Pavoverės</w:t>
            </w:r>
            <w:proofErr w:type="spellEnd"/>
            <w:r w:rsidRPr="00AC73E3">
              <w:t xml:space="preserve"> pasienio užkard</w:t>
            </w:r>
            <w:r>
              <w:t>oje,</w:t>
            </w:r>
          </w:p>
          <w:p w14:paraId="552C120F" w14:textId="20A5FB33" w:rsidR="00971972" w:rsidRDefault="009D44C7" w:rsidP="00FE1FB9">
            <w:pPr>
              <w:ind w:firstLine="739"/>
              <w:jc w:val="both"/>
            </w:pPr>
            <w:r w:rsidRPr="006D2328">
              <w:t>2025</w:t>
            </w:r>
            <w:r>
              <w:t>-03-10</w:t>
            </w:r>
            <w:r w:rsidR="0075284A">
              <w:t xml:space="preserve">, </w:t>
            </w:r>
            <w:r w:rsidR="0075284A" w:rsidRPr="0075284A">
              <w:t>2025</w:t>
            </w:r>
            <w:r w:rsidR="0075284A">
              <w:t>-04-</w:t>
            </w:r>
            <w:r w:rsidR="00286BA7">
              <w:t>0</w:t>
            </w:r>
            <w:r w:rsidR="0075284A" w:rsidRPr="0075284A">
              <w:t xml:space="preserve">4 </w:t>
            </w:r>
            <w:r w:rsidRPr="004E0BF8">
              <w:t>Tverečiaus</w:t>
            </w:r>
            <w:r>
              <w:t xml:space="preserve"> </w:t>
            </w:r>
            <w:r w:rsidRPr="004E0BF8">
              <w:t>girininkijoje</w:t>
            </w:r>
            <w:r>
              <w:t>,</w:t>
            </w:r>
          </w:p>
          <w:p w14:paraId="2E1F9972" w14:textId="77777777" w:rsidR="00FE1FB9" w:rsidRDefault="00971972" w:rsidP="00FE1FB9">
            <w:pPr>
              <w:ind w:firstLine="739"/>
              <w:jc w:val="both"/>
            </w:pPr>
            <w:r w:rsidRPr="00131390">
              <w:t>2025</w:t>
            </w:r>
            <w:r>
              <w:t>-03-18</w:t>
            </w:r>
            <w:r w:rsidRPr="00131390">
              <w:t xml:space="preserve"> Ignalinos rajono policijos</w:t>
            </w:r>
            <w:r>
              <w:t xml:space="preserve"> </w:t>
            </w:r>
            <w:r w:rsidRPr="00131390">
              <w:t>komisariate</w:t>
            </w:r>
            <w:r>
              <w:t xml:space="preserve">, kur dalyvavo </w:t>
            </w:r>
            <w:r w:rsidRPr="00131390">
              <w:t>konkurs</w:t>
            </w:r>
            <w:r>
              <w:t>e</w:t>
            </w:r>
            <w:r w:rsidRPr="00131390">
              <w:t xml:space="preserve"> „Aš ir Policija</w:t>
            </w:r>
            <w:r>
              <w:t>“,</w:t>
            </w:r>
          </w:p>
          <w:p w14:paraId="1E889EE2" w14:textId="77777777" w:rsidR="00D25667" w:rsidRDefault="006E7917" w:rsidP="00FE1FB9">
            <w:pPr>
              <w:ind w:firstLine="739"/>
              <w:jc w:val="both"/>
            </w:pPr>
            <w:r w:rsidRPr="006E7917">
              <w:t xml:space="preserve">2025-03-26 </w:t>
            </w:r>
            <w:r w:rsidR="0080301C" w:rsidRPr="0080301C">
              <w:t>parod</w:t>
            </w:r>
            <w:r w:rsidR="0080301C">
              <w:t>oje</w:t>
            </w:r>
            <w:r w:rsidR="0080301C" w:rsidRPr="0080301C">
              <w:t xml:space="preserve"> Karjera &amp; Studijos Lietuvoje 2025</w:t>
            </w:r>
            <w:r>
              <w:t>,</w:t>
            </w:r>
          </w:p>
          <w:p w14:paraId="577FDBCA" w14:textId="77777777" w:rsidR="00D25667" w:rsidRDefault="00807A7F" w:rsidP="00FE1FB9">
            <w:pPr>
              <w:ind w:firstLine="739"/>
              <w:jc w:val="both"/>
            </w:pPr>
            <w:r>
              <w:t>2025-04-03</w:t>
            </w:r>
            <w:r w:rsidR="00986E9A" w:rsidRPr="00986E9A">
              <w:t xml:space="preserve"> Aukštaitijos nacionalinio parko Gamtos mokykl</w:t>
            </w:r>
            <w:r>
              <w:t>oje,</w:t>
            </w:r>
          </w:p>
          <w:p w14:paraId="0DE6EE9B" w14:textId="77777777" w:rsidR="00EA49D8" w:rsidRDefault="00D26CC8" w:rsidP="00EA49D8">
            <w:pPr>
              <w:ind w:firstLine="739"/>
              <w:jc w:val="both"/>
            </w:pPr>
            <w:r w:rsidRPr="00D26CC8">
              <w:t>2025</w:t>
            </w:r>
            <w:r>
              <w:t>-04-</w:t>
            </w:r>
            <w:r w:rsidRPr="00D26CC8">
              <w:t>16 Vilniaus Universitet</w:t>
            </w:r>
            <w:r>
              <w:t>e</w:t>
            </w:r>
            <w:r w:rsidR="00D25667">
              <w:t>,</w:t>
            </w:r>
          </w:p>
          <w:p w14:paraId="5DCEE58D" w14:textId="77777777" w:rsidR="00DA0B75" w:rsidRDefault="00EA49D8" w:rsidP="00D25667">
            <w:pPr>
              <w:ind w:firstLine="739"/>
              <w:jc w:val="both"/>
            </w:pPr>
            <w:r w:rsidRPr="00EA49D8">
              <w:t>2025 m. gegužės 9–10 d. vykti į Valstybės sienos apsaugos tarnybos Tverečiaus</w:t>
            </w:r>
            <w:r>
              <w:t xml:space="preserve"> </w:t>
            </w:r>
            <w:r w:rsidRPr="00EA49D8">
              <w:t>pasienio užkardą</w:t>
            </w:r>
            <w:r w:rsidR="00DA0B75">
              <w:t>,</w:t>
            </w:r>
          </w:p>
          <w:p w14:paraId="545B9D92" w14:textId="6B88388D" w:rsidR="00F6723F" w:rsidRDefault="00F6723F" w:rsidP="00D25667">
            <w:pPr>
              <w:ind w:firstLine="739"/>
              <w:jc w:val="both"/>
            </w:pPr>
            <w:r w:rsidRPr="00F6723F">
              <w:t>2025</w:t>
            </w:r>
            <w:r>
              <w:t>-05-</w:t>
            </w:r>
            <w:r w:rsidRPr="00F6723F">
              <w:t>20 Lietuvos nacionalinio kultūros centro garso įrašų studij</w:t>
            </w:r>
            <w:r>
              <w:t>oje</w:t>
            </w:r>
            <w:r w:rsidR="00B166B1">
              <w:t>,</w:t>
            </w:r>
          </w:p>
          <w:p w14:paraId="44E8A4E7" w14:textId="21F76123" w:rsidR="00D25667" w:rsidRDefault="00D25667" w:rsidP="00D25667">
            <w:pPr>
              <w:ind w:firstLine="739"/>
              <w:jc w:val="both"/>
            </w:pPr>
            <w:r>
              <w:t xml:space="preserve">2025-05-23 Nacionalinėje Martyno Mažvydo ir </w:t>
            </w:r>
            <w:proofErr w:type="spellStart"/>
            <w:r>
              <w:t>Audiosensorinėje</w:t>
            </w:r>
            <w:proofErr w:type="spellEnd"/>
            <w:r>
              <w:t xml:space="preserve"> bibliotekose</w:t>
            </w:r>
            <w:r w:rsidR="00CE0248">
              <w:t>,</w:t>
            </w:r>
          </w:p>
          <w:p w14:paraId="4AD85462" w14:textId="56DFE76F" w:rsidR="00CE0248" w:rsidRDefault="00CE0248" w:rsidP="00D25667">
            <w:pPr>
              <w:ind w:firstLine="739"/>
              <w:jc w:val="both"/>
            </w:pPr>
            <w:r>
              <w:t xml:space="preserve">2025 m. birželio mėn. </w:t>
            </w:r>
            <w:r w:rsidRPr="00F554B2">
              <w:t>Ignalinos priešgaisrinės tarnybos Didžiasalio padalinyje</w:t>
            </w:r>
            <w:r w:rsidR="00427CF3">
              <w:t>.</w:t>
            </w:r>
          </w:p>
          <w:p w14:paraId="67C2768C" w14:textId="53EFAAB0" w:rsidR="004A3E28" w:rsidRDefault="004A3E28" w:rsidP="00F56108">
            <w:pPr>
              <w:ind w:firstLine="739"/>
              <w:jc w:val="both"/>
            </w:pPr>
            <w:r w:rsidRPr="004A3E28">
              <w:t xml:space="preserve">2025 m. gegužės 19–22 d. </w:t>
            </w:r>
            <w:r>
              <w:t>dalyvavo projekte</w:t>
            </w:r>
            <w:r w:rsidRPr="004A3E28">
              <w:t xml:space="preserve"> „Tekstilės animacija-4“</w:t>
            </w:r>
            <w:r w:rsidR="002434FE">
              <w:t xml:space="preserve"> </w:t>
            </w:r>
            <w:proofErr w:type="spellStart"/>
            <w:r w:rsidR="002434FE" w:rsidRPr="00F554B2">
              <w:t>Paliesiaus</w:t>
            </w:r>
            <w:proofErr w:type="spellEnd"/>
            <w:r w:rsidR="002434FE" w:rsidRPr="00F554B2">
              <w:t xml:space="preserve"> dvare, kurią organizavo Silvija </w:t>
            </w:r>
            <w:proofErr w:type="spellStart"/>
            <w:r w:rsidR="002434FE" w:rsidRPr="00F554B2">
              <w:t>Juozelskytė-Vaičiulienė</w:t>
            </w:r>
            <w:proofErr w:type="spellEnd"/>
            <w:r w:rsidR="002434FE" w:rsidRPr="00F554B2">
              <w:t xml:space="preserve">. </w:t>
            </w:r>
            <w:r w:rsidR="002434FE">
              <w:t>Gimnazij</w:t>
            </w:r>
            <w:r w:rsidR="002434FE" w:rsidRPr="00F554B2">
              <w:t>os mokinės sukūrė filmukus, kurie laimėjo apdovanojimus respublikiniuose konkursuose.</w:t>
            </w:r>
          </w:p>
          <w:p w14:paraId="5A397CE3" w14:textId="4E48FF1C" w:rsidR="004A7BC7" w:rsidRDefault="00F56108" w:rsidP="00F56108">
            <w:pPr>
              <w:ind w:firstLine="739"/>
              <w:jc w:val="both"/>
            </w:pPr>
            <w:r>
              <w:t>Mokiniai d</w:t>
            </w:r>
            <w:r w:rsidR="004A7BC7" w:rsidRPr="00F554B2">
              <w:t>alyvavo susitikime su</w:t>
            </w:r>
            <w:r w:rsidR="0049614D">
              <w:t xml:space="preserve"> </w:t>
            </w:r>
            <w:r w:rsidR="00A76CD7" w:rsidRPr="00A76CD7">
              <w:t>fotograf</w:t>
            </w:r>
            <w:r w:rsidR="0049614D">
              <w:t>u</w:t>
            </w:r>
            <w:r w:rsidR="00A76CD7" w:rsidRPr="00A76CD7">
              <w:t>, rašytoj</w:t>
            </w:r>
            <w:r w:rsidR="0049614D">
              <w:t>u</w:t>
            </w:r>
            <w:r w:rsidR="00A76CD7" w:rsidRPr="00A76CD7">
              <w:t>, paskaitinink</w:t>
            </w:r>
            <w:r>
              <w:t>u</w:t>
            </w:r>
            <w:r w:rsidR="00A76CD7" w:rsidRPr="00A76CD7">
              <w:t>, laidų vedėj</w:t>
            </w:r>
            <w:r>
              <w:t>u</w:t>
            </w:r>
            <w:r w:rsidR="00A76CD7" w:rsidRPr="00A76CD7">
              <w:t>, buv</w:t>
            </w:r>
            <w:r>
              <w:t>usiu</w:t>
            </w:r>
            <w:r w:rsidR="00A76CD7" w:rsidRPr="00A76CD7">
              <w:t xml:space="preserve"> aplinkosaugos ministro patarėj</w:t>
            </w:r>
            <w:r>
              <w:t>u</w:t>
            </w:r>
            <w:r w:rsidR="00A76CD7" w:rsidRPr="00A76CD7">
              <w:t>, besirūpin</w:t>
            </w:r>
            <w:r>
              <w:t>ančiu</w:t>
            </w:r>
            <w:r w:rsidR="00A76CD7" w:rsidRPr="00A76CD7">
              <w:t xml:space="preserve"> biologinės įvairovės išsaugojimu ir gyvūnų gerove</w:t>
            </w:r>
            <w:r w:rsidR="0049614D" w:rsidRPr="00A76CD7">
              <w:t xml:space="preserve"> Mariu</w:t>
            </w:r>
            <w:r>
              <w:t>mi</w:t>
            </w:r>
            <w:r w:rsidR="0049614D" w:rsidRPr="00A76CD7">
              <w:t xml:space="preserve"> Čepuli</w:t>
            </w:r>
            <w:r>
              <w:t>u.</w:t>
            </w:r>
          </w:p>
          <w:p w14:paraId="4D4F0578" w14:textId="360FDAD9" w:rsidR="00174DE1" w:rsidRPr="00F554B2" w:rsidRDefault="006E47DD" w:rsidP="00F56108">
            <w:pPr>
              <w:ind w:firstLine="739"/>
              <w:jc w:val="both"/>
            </w:pPr>
            <w:r>
              <w:lastRenderedPageBreak/>
              <w:t xml:space="preserve">Gimnazijoje vyko </w:t>
            </w:r>
            <w:r w:rsidR="003A760F">
              <w:t xml:space="preserve">susitikimai su </w:t>
            </w:r>
            <w:r>
              <w:t xml:space="preserve">Švenčionių profesinio rengimo centro, </w:t>
            </w:r>
            <w:r w:rsidR="008051CB">
              <w:t>Vilniaus universitet</w:t>
            </w:r>
            <w:r w:rsidR="000C1331">
              <w:t>o</w:t>
            </w:r>
            <w:r w:rsidR="008051CB">
              <w:t xml:space="preserve"> Šiaulių akademijos, </w:t>
            </w:r>
            <w:r w:rsidR="007225F0">
              <w:t xml:space="preserve">Šiaulių valstybinės kolegijos, Šiaulių technologijų mokymo centro, </w:t>
            </w:r>
            <w:r w:rsidR="000C1331">
              <w:t>Vytauto Didžiojo universiteto</w:t>
            </w:r>
            <w:r w:rsidR="003A760F">
              <w:t xml:space="preserve"> atstovais.</w:t>
            </w:r>
          </w:p>
          <w:p w14:paraId="3633AEE8" w14:textId="76395075" w:rsidR="004A7BC7" w:rsidRPr="00F554B2" w:rsidRDefault="00F56108" w:rsidP="00233658">
            <w:pPr>
              <w:ind w:firstLine="739"/>
              <w:jc w:val="both"/>
            </w:pPr>
            <w:r>
              <w:t>Kaip ir kasmet</w:t>
            </w:r>
            <w:r w:rsidR="004A7BC7" w:rsidRPr="00F554B2">
              <w:t xml:space="preserve"> vyk</w:t>
            </w:r>
            <w:r>
              <w:t>o</w:t>
            </w:r>
            <w:r w:rsidR="004A7BC7" w:rsidRPr="00F554B2">
              <w:t xml:space="preserve"> renginys „Profesija iš arčiau“, prie kurio organizavimo prisidėjo visa </w:t>
            </w:r>
            <w:r w:rsidR="004A7BC7">
              <w:t>Gimnazij</w:t>
            </w:r>
            <w:r w:rsidR="004A7BC7" w:rsidRPr="00F554B2">
              <w:t>os bendruomenė: mokytojai, mokiniai ir jų tėvai.</w:t>
            </w:r>
          </w:p>
          <w:p w14:paraId="77C9BAA4" w14:textId="72C54659" w:rsidR="004A7BC7" w:rsidRPr="00F554B2" w:rsidRDefault="004A7BC7" w:rsidP="00233658">
            <w:pPr>
              <w:ind w:firstLine="739"/>
              <w:jc w:val="both"/>
            </w:pPr>
            <w:r w:rsidRPr="00F554B2">
              <w:t xml:space="preserve">1–6 klasėse vyko </w:t>
            </w:r>
            <w:r w:rsidR="00657CBD">
              <w:t>21</w:t>
            </w:r>
            <w:r w:rsidRPr="00F554B2">
              <w:t>, 7–8 klasėse –</w:t>
            </w:r>
            <w:r w:rsidR="007A08D1">
              <w:t xml:space="preserve"> </w:t>
            </w:r>
            <w:r w:rsidR="00D246BD">
              <w:t>4</w:t>
            </w:r>
            <w:r w:rsidRPr="00F554B2">
              <w:t xml:space="preserve">, </w:t>
            </w:r>
            <w:proofErr w:type="spellStart"/>
            <w:r w:rsidRPr="00F554B2">
              <w:t>Ig</w:t>
            </w:r>
            <w:proofErr w:type="spellEnd"/>
            <w:r w:rsidRPr="00F554B2">
              <w:t>–</w:t>
            </w:r>
            <w:proofErr w:type="spellStart"/>
            <w:r w:rsidRPr="00F554B2">
              <w:t>IIg</w:t>
            </w:r>
            <w:proofErr w:type="spellEnd"/>
            <w:r w:rsidRPr="00F554B2">
              <w:t xml:space="preserve"> klasėse</w:t>
            </w:r>
            <w:r w:rsidR="00B23BBB">
              <w:t xml:space="preserve"> </w:t>
            </w:r>
            <w:r w:rsidR="00144088">
              <w:t>–</w:t>
            </w:r>
            <w:r w:rsidRPr="00F554B2">
              <w:t xml:space="preserve"> </w:t>
            </w:r>
            <w:r w:rsidR="00B23BBB">
              <w:t>9</w:t>
            </w:r>
            <w:r w:rsidRPr="00F554B2">
              <w:t xml:space="preserve"> užsiėmimai</w:t>
            </w:r>
            <w:r w:rsidR="00144088">
              <w:t xml:space="preserve">, </w:t>
            </w:r>
            <w:proofErr w:type="spellStart"/>
            <w:r w:rsidR="00144088">
              <w:t>IIIg</w:t>
            </w:r>
            <w:proofErr w:type="spellEnd"/>
            <w:r w:rsidR="00144088">
              <w:t>–</w:t>
            </w:r>
            <w:proofErr w:type="spellStart"/>
            <w:r w:rsidR="00144088">
              <w:t>IVg</w:t>
            </w:r>
            <w:proofErr w:type="spellEnd"/>
            <w:r w:rsidR="00144088">
              <w:t xml:space="preserve"> klasėse</w:t>
            </w:r>
            <w:r w:rsidR="00EB01B6">
              <w:t xml:space="preserve"> 6</w:t>
            </w:r>
            <w:r w:rsidRPr="00F554B2">
              <w:t xml:space="preserve"> savęs pažinimo, profesijų pažinimo ir galimybių įsidarbinti klausimais.</w:t>
            </w:r>
          </w:p>
          <w:p w14:paraId="110A26E8" w14:textId="77777777" w:rsidR="004A7BC7" w:rsidRPr="00F554B2" w:rsidRDefault="004A7BC7" w:rsidP="00233658">
            <w:pPr>
              <w:ind w:firstLine="739"/>
              <w:jc w:val="both"/>
            </w:pPr>
            <w:r w:rsidRPr="00F554B2">
              <w:t>Reguliariai vykdytos konsultacijos mokiniams, susiduriantiems su mokymosi sunkumais ar mokymosi motyvacijos stoka. Konsultacijų metu analizuoti mokinių mokymosi sunkumai, ieškota individualių sprendimų, suteikiamos mokiniams trūkstamos žinios.</w:t>
            </w:r>
          </w:p>
          <w:p w14:paraId="03F32582" w14:textId="0BB3CFB8" w:rsidR="00AA17CA" w:rsidRPr="00784988" w:rsidRDefault="00862608" w:rsidP="00615CB9">
            <w:pPr>
              <w:pStyle w:val="Sraopastraipa"/>
              <w:numPr>
                <w:ilvl w:val="1"/>
                <w:numId w:val="14"/>
              </w:numPr>
              <w:suppressAutoHyphens/>
              <w:autoSpaceDN w:val="0"/>
              <w:spacing w:after="0"/>
              <w:ind w:left="30" w:firstLine="709"/>
              <w:jc w:val="both"/>
              <w:textAlignment w:val="baseline"/>
              <w:rPr>
                <w:rFonts w:ascii="Times New Roman" w:eastAsia="Times New Roman" w:hAnsi="Times New Roman" w:cs="Times New Roman"/>
                <w:bCs/>
                <w:iCs/>
                <w:kern w:val="0"/>
                <w:sz w:val="24"/>
                <w:szCs w:val="24"/>
                <w14:ligatures w14:val="none"/>
              </w:rPr>
            </w:pPr>
            <w:r w:rsidRPr="00784988">
              <w:rPr>
                <w:rFonts w:ascii="Times New Roman" w:eastAsia="Times New Roman" w:hAnsi="Times New Roman" w:cs="Times New Roman"/>
                <w:bCs/>
                <w:iCs/>
                <w:kern w:val="0"/>
                <w:sz w:val="24"/>
                <w:szCs w:val="24"/>
                <w14:ligatures w14:val="none"/>
              </w:rPr>
              <w:t>Didinti įtraukiojo ugdymo galimybes.</w:t>
            </w:r>
          </w:p>
          <w:p w14:paraId="4715A929" w14:textId="77777777" w:rsidR="00F66968" w:rsidRDefault="00146B4A" w:rsidP="00146B4A">
            <w:pPr>
              <w:ind w:firstLine="739"/>
              <w:jc w:val="both"/>
              <w:rPr>
                <w:bCs/>
              </w:rPr>
            </w:pPr>
            <w:r w:rsidRPr="00146B4A">
              <w:rPr>
                <w:bCs/>
              </w:rPr>
              <w:t>Įgyvendinta informacijos sklaida tikslinėms grupėms (mokytojams, mokinių tėvams (globėjams), švietimo pagalbos specialistams) per susirinkimus, kurių metu pristatyti įtraukiojo ugdymo principai, ugdymo organizavimo ypatumai ir pagalbos mokiniui galimybės.</w:t>
            </w:r>
          </w:p>
          <w:p w14:paraId="298F5DB1" w14:textId="10BCCC45" w:rsidR="00F66968" w:rsidRDefault="00F66968" w:rsidP="00146B4A">
            <w:pPr>
              <w:ind w:firstLine="739"/>
              <w:jc w:val="both"/>
              <w:rPr>
                <w:bCs/>
              </w:rPr>
            </w:pPr>
            <w:r>
              <w:rPr>
                <w:bCs/>
              </w:rPr>
              <w:t xml:space="preserve">Įdarbintas </w:t>
            </w:r>
            <w:r w:rsidR="00DD54B8">
              <w:rPr>
                <w:bCs/>
              </w:rPr>
              <w:t>dar vienas mokinio padėjėjas.</w:t>
            </w:r>
          </w:p>
          <w:p w14:paraId="0E72197D" w14:textId="3ED33143" w:rsidR="00155248" w:rsidRDefault="00155248" w:rsidP="00146B4A">
            <w:pPr>
              <w:ind w:firstLine="739"/>
              <w:jc w:val="both"/>
            </w:pPr>
            <w:r w:rsidRPr="00F554B2">
              <w:t>31 proc. 1–</w:t>
            </w:r>
            <w:proofErr w:type="spellStart"/>
            <w:r w:rsidRPr="00F554B2">
              <w:t>IIg</w:t>
            </w:r>
            <w:proofErr w:type="spellEnd"/>
            <w:r w:rsidRPr="00F554B2">
              <w:t xml:space="preserve"> klasių mokiniams parengti individualūs ugdymo planai</w:t>
            </w:r>
            <w:r w:rsidR="003F5469">
              <w:t>.</w:t>
            </w:r>
          </w:p>
          <w:p w14:paraId="2BF4CAE1" w14:textId="1A83B7C6" w:rsidR="003F5469" w:rsidRDefault="003F5469" w:rsidP="00850A19">
            <w:pPr>
              <w:ind w:firstLine="739"/>
              <w:jc w:val="both"/>
            </w:pPr>
            <w:r w:rsidRPr="00F554B2">
              <w:t>Sensorinis kambarys papildytas priemonėmis</w:t>
            </w:r>
            <w:r w:rsidR="00FF716D">
              <w:t xml:space="preserve">: </w:t>
            </w:r>
            <w:r w:rsidR="00EE044B">
              <w:t xml:space="preserve">kinetiniu </w:t>
            </w:r>
            <w:r w:rsidR="00FF716D">
              <w:t>smėli</w:t>
            </w:r>
            <w:r w:rsidR="00EE044B">
              <w:t>u, žaisla</w:t>
            </w:r>
            <w:r w:rsidR="00850A19">
              <w:t>is smulkiai motorikai.</w:t>
            </w:r>
            <w:r w:rsidR="0074115D">
              <w:t xml:space="preserve"> M</w:t>
            </w:r>
            <w:r w:rsidR="0074115D" w:rsidRPr="00F554B2">
              <w:t>okytojo padėjėja</w:t>
            </w:r>
            <w:r w:rsidR="00DD54B8">
              <w:t>i</w:t>
            </w:r>
            <w:r w:rsidR="006E0737">
              <w:t>,</w:t>
            </w:r>
            <w:r w:rsidR="0074115D" w:rsidRPr="00F554B2">
              <w:t xml:space="preserve"> atsiradus poreikiui, dirb</w:t>
            </w:r>
            <w:r w:rsidR="006E0737">
              <w:t>a</w:t>
            </w:r>
            <w:r w:rsidR="0074115D" w:rsidRPr="00F554B2">
              <w:t xml:space="preserve"> sensoriniame kambaryje.</w:t>
            </w:r>
          </w:p>
          <w:p w14:paraId="565D712C" w14:textId="2D26F73A" w:rsidR="00AA17CA" w:rsidRPr="0027007C" w:rsidRDefault="00224DB8" w:rsidP="0095426F">
            <w:pPr>
              <w:jc w:val="both"/>
            </w:pPr>
            <w:r w:rsidRPr="0027007C">
              <w:t>I</w:t>
            </w:r>
            <w:r w:rsidR="00552B8C">
              <w:t xml:space="preserve">I </w:t>
            </w:r>
            <w:r w:rsidRPr="0027007C">
              <w:t xml:space="preserve">TIKSLAS. </w:t>
            </w:r>
            <w:r w:rsidR="00AA17CA" w:rsidRPr="0027007C">
              <w:rPr>
                <w:szCs w:val="24"/>
                <w:lang w:eastAsia="lt-LT"/>
              </w:rPr>
              <w:t>Saugios aplinkos gimnazijoje kūrimas</w:t>
            </w:r>
            <w:r w:rsidR="00AA17CA" w:rsidRPr="0027007C">
              <w:t>.</w:t>
            </w:r>
          </w:p>
          <w:p w14:paraId="272D75CE" w14:textId="18780861" w:rsidR="00C84A6D" w:rsidRPr="00C84A6D" w:rsidRDefault="00C84A6D" w:rsidP="00C84A6D">
            <w:pPr>
              <w:pStyle w:val="yiv4594283271msonormal"/>
              <w:numPr>
                <w:ilvl w:val="1"/>
                <w:numId w:val="15"/>
              </w:numPr>
              <w:shd w:val="clear" w:color="auto" w:fill="FFFFFF"/>
              <w:tabs>
                <w:tab w:val="left" w:pos="1164"/>
              </w:tabs>
              <w:spacing w:before="0" w:beforeAutospacing="0" w:after="0" w:afterAutospacing="0"/>
              <w:ind w:left="0" w:firstLine="739"/>
              <w:jc w:val="both"/>
              <w:rPr>
                <w:rFonts w:ascii="Calibri" w:hAnsi="Calibri" w:cs="Calibri"/>
                <w:color w:val="1D2228"/>
                <w:szCs w:val="22"/>
              </w:rPr>
            </w:pPr>
            <w:r w:rsidRPr="00F554B2">
              <w:t>Netinkamo elgesio apraiškų mažinimas.</w:t>
            </w:r>
          </w:p>
          <w:p w14:paraId="4DCD331D" w14:textId="0638A12D" w:rsidR="00C84A6D" w:rsidRPr="00C84A6D" w:rsidRDefault="00291CF4" w:rsidP="00D27174">
            <w:pPr>
              <w:pStyle w:val="yiv4594283271msonormal"/>
              <w:shd w:val="clear" w:color="auto" w:fill="FFFFFF"/>
              <w:tabs>
                <w:tab w:val="left" w:pos="1164"/>
              </w:tabs>
              <w:spacing w:before="0" w:beforeAutospacing="0" w:after="0" w:afterAutospacing="0"/>
              <w:ind w:left="30" w:firstLine="709"/>
              <w:jc w:val="both"/>
              <w:rPr>
                <w:rFonts w:ascii="Calibri" w:hAnsi="Calibri" w:cs="Calibri"/>
                <w:color w:val="1D2228"/>
                <w:szCs w:val="22"/>
              </w:rPr>
            </w:pPr>
            <w:r>
              <w:t>P</w:t>
            </w:r>
            <w:r w:rsidRPr="00F554B2">
              <w:t xml:space="preserve">atvirtintos atnaujintos mokinio elgesio taisyklės, kurios skelbiamos </w:t>
            </w:r>
            <w:r>
              <w:t>Gimnazij</w:t>
            </w:r>
            <w:r w:rsidRPr="00F554B2">
              <w:t>os svetainėje, kabinetų stenduose. Su taisyklėmis mokiniai pasirašytinai susipažin</w:t>
            </w:r>
            <w:r w:rsidR="00D27174">
              <w:t>dinti</w:t>
            </w:r>
            <w:r w:rsidRPr="00F554B2">
              <w:t xml:space="preserve"> mokslo metų pradžioje</w:t>
            </w:r>
            <w:r w:rsidR="00D27174">
              <w:t>.</w:t>
            </w:r>
            <w:r w:rsidR="00B73260">
              <w:t xml:space="preserve"> </w:t>
            </w:r>
            <w:r w:rsidR="00B73260" w:rsidRPr="00F554B2">
              <w:t>Mokytojų etikos kodeksas skelbiamas mokytojų kambario stende, nuolat primenamas pedagogų susirinkimų metu.</w:t>
            </w:r>
          </w:p>
          <w:p w14:paraId="59CB8617" w14:textId="6B07D96F" w:rsidR="00AA17CA" w:rsidRPr="0027007C" w:rsidRDefault="00AA17CA" w:rsidP="00615CB9">
            <w:pPr>
              <w:pStyle w:val="yiv4594283271msonormal"/>
              <w:numPr>
                <w:ilvl w:val="1"/>
                <w:numId w:val="15"/>
              </w:numPr>
              <w:shd w:val="clear" w:color="auto" w:fill="FFFFFF"/>
              <w:tabs>
                <w:tab w:val="left" w:pos="1164"/>
              </w:tabs>
              <w:spacing w:before="0" w:beforeAutospacing="0" w:after="0" w:afterAutospacing="0"/>
              <w:ind w:left="30" w:firstLine="709"/>
              <w:jc w:val="both"/>
              <w:rPr>
                <w:rFonts w:ascii="Calibri" w:hAnsi="Calibri" w:cs="Calibri"/>
                <w:color w:val="1D2228"/>
                <w:szCs w:val="22"/>
              </w:rPr>
            </w:pPr>
            <w:r w:rsidRPr="0027007C">
              <w:t>Emocinės aplinkos gimnazijoje gerinimas.</w:t>
            </w:r>
          </w:p>
          <w:p w14:paraId="25C3DF8C" w14:textId="6DB944B7" w:rsidR="0004361A" w:rsidRDefault="009A683C" w:rsidP="00EF6655">
            <w:pPr>
              <w:pStyle w:val="prastasis1"/>
              <w:ind w:firstLine="739"/>
              <w:jc w:val="both"/>
            </w:pPr>
            <w:r w:rsidRPr="00D95236">
              <w:t xml:space="preserve">Vaiko gerovės komisijos posėdžiuose buvo aptariami mokinių ugdymosi ir emociniai poreikiai, konsultuojami mokiniai, jų tėvai (globėjai, rūpintojai), mokytojai ir kiti </w:t>
            </w:r>
            <w:r>
              <w:t>Gimnazij</w:t>
            </w:r>
            <w:r w:rsidRPr="00D95236">
              <w:t>os bendruomenės nariai socialinės pedagoginės ir psichologinės pagalbos teikimo klausimais. Pagal poreikį mokiniams, jų tėvams ir mokytojams buvo užtikrinama psichologo pagalba, perkant psichologo paslaugas.</w:t>
            </w:r>
          </w:p>
          <w:p w14:paraId="7B718E6F" w14:textId="0BC1928B" w:rsidR="0004361A" w:rsidRDefault="0004361A" w:rsidP="00EF6655">
            <w:pPr>
              <w:pStyle w:val="prastasis1"/>
              <w:ind w:firstLine="739"/>
              <w:jc w:val="both"/>
            </w:pPr>
            <w:r>
              <w:t>Gimnazij</w:t>
            </w:r>
            <w:r w:rsidRPr="00D95236">
              <w:t xml:space="preserve">os bendruomenė aktyviai dalyvavo Emocinio klimato tyrimo apklausoje. Apklausos rezultatai rodo, kad </w:t>
            </w:r>
            <w:r>
              <w:t>Gimnazij</w:t>
            </w:r>
            <w:r w:rsidRPr="00D95236">
              <w:t xml:space="preserve">os emocinis klimatas yra palankus ugdymuisi, darbui, bendravimui ir bendradarbiavimui – emocinio klimato vertinimo </w:t>
            </w:r>
            <w:r w:rsidR="00FF5DEA">
              <w:t>bendras</w:t>
            </w:r>
            <w:r w:rsidR="0030466A">
              <w:t xml:space="preserve"> mokinių, mokinių tėvų ir </w:t>
            </w:r>
            <w:r w:rsidR="000E256F">
              <w:t xml:space="preserve">darbuotojų </w:t>
            </w:r>
            <w:r w:rsidRPr="00D95236">
              <w:t>rodiklis siekia 7,9</w:t>
            </w:r>
            <w:r>
              <w:t>.</w:t>
            </w:r>
          </w:p>
          <w:p w14:paraId="67493AA8" w14:textId="3D3568CD" w:rsidR="0004361A" w:rsidRDefault="0004361A" w:rsidP="00EF6655">
            <w:pPr>
              <w:pStyle w:val="prastasis1"/>
              <w:ind w:firstLine="739"/>
              <w:jc w:val="both"/>
              <w:rPr>
                <w:rFonts w:ascii="TimesNewRomanPSMT" w:eastAsiaTheme="minorHAnsi" w:hAnsi="TimesNewRomanPSMT" w:cs="TimesNewRomanPSMT"/>
                <w14:ligatures w14:val="standardContextual"/>
              </w:rPr>
            </w:pPr>
            <w:r w:rsidRPr="0027007C">
              <w:t xml:space="preserve">Emociniam gimnazijos klimatui gerinti organizuoti bendri gimnazijos projektai ir renginiai, pvz., </w:t>
            </w:r>
            <w:r w:rsidR="00ED36A1">
              <w:t xml:space="preserve">Tolerancijos gatvė, </w:t>
            </w:r>
            <w:r w:rsidRPr="0027007C">
              <w:t xml:space="preserve">Šeimos </w:t>
            </w:r>
            <w:r>
              <w:t>savaitė</w:t>
            </w:r>
            <w:r w:rsidRPr="0027007C">
              <w:t>, tradicinis renginys „Laiko ratas“ ir kt., kuriuose dalyva</w:t>
            </w:r>
            <w:r w:rsidR="00866D41">
              <w:t>vo</w:t>
            </w:r>
            <w:r w:rsidRPr="0027007C">
              <w:t xml:space="preserve"> ne tik gimnazijos, bet ir vietos bendruomenė.</w:t>
            </w:r>
            <w:r w:rsidR="000E256F">
              <w:t xml:space="preserve"> Numatyta buvo tik </w:t>
            </w:r>
            <w:r w:rsidR="000E256F">
              <w:rPr>
                <w:rFonts w:ascii="TimesNewRomanPSMT" w:eastAsiaTheme="minorHAnsi" w:hAnsi="TimesNewRomanPSMT" w:cs="TimesNewRomanPSMT"/>
                <w14:ligatures w14:val="standardContextual"/>
              </w:rPr>
              <w:t>1–2 renginiai per mokslo metus, taigi šį rodiklį viršijome.</w:t>
            </w:r>
          </w:p>
          <w:p w14:paraId="68C2FE90" w14:textId="4715B7FC" w:rsidR="000E256F" w:rsidRDefault="00512AB1" w:rsidP="00EF6655">
            <w:pPr>
              <w:pStyle w:val="prastasis1"/>
              <w:ind w:firstLine="739"/>
              <w:jc w:val="both"/>
            </w:pPr>
            <w:r>
              <w:rPr>
                <w:rFonts w:ascii="TimesNewRomanPSMT" w:hAnsi="TimesNewRomanPSMT" w:cs="TimesNewRomanPSMT"/>
              </w:rPr>
              <w:t>Toliau tebeveikia įdiegta patyčių dėžutė.</w:t>
            </w:r>
          </w:p>
          <w:p w14:paraId="0199800E" w14:textId="5FE7D917" w:rsidR="00AA17CA" w:rsidRPr="0027007C" w:rsidRDefault="00AA17CA" w:rsidP="00725BFE">
            <w:pPr>
              <w:pStyle w:val="yiv4594283271msonormal"/>
              <w:numPr>
                <w:ilvl w:val="1"/>
                <w:numId w:val="15"/>
              </w:numPr>
              <w:shd w:val="clear" w:color="auto" w:fill="FFFFFF"/>
              <w:tabs>
                <w:tab w:val="left" w:pos="1164"/>
              </w:tabs>
              <w:spacing w:before="0" w:beforeAutospacing="0" w:after="0" w:afterAutospacing="0"/>
              <w:ind w:left="0" w:firstLine="739"/>
              <w:jc w:val="both"/>
            </w:pPr>
            <w:r w:rsidRPr="00E30576">
              <w:t>Saugios ir jaukios, mokinių ir jų tėvų poreikius tenkinančios vidaus aplinkos kūrimas.</w:t>
            </w:r>
          </w:p>
          <w:p w14:paraId="0236CD8C" w14:textId="77777777" w:rsidR="0084394F" w:rsidRDefault="000D3184" w:rsidP="0084394F">
            <w:pPr>
              <w:jc w:val="both"/>
            </w:pPr>
            <w:r w:rsidRPr="00F554B2">
              <w:t>Bazinėje mokykloje atnaujinta grupių patalynė (</w:t>
            </w:r>
            <w:r w:rsidR="00037B93">
              <w:t>20</w:t>
            </w:r>
            <w:r w:rsidRPr="00F554B2">
              <w:t xml:space="preserve"> </w:t>
            </w:r>
            <w:r w:rsidR="00344E1D">
              <w:t xml:space="preserve">antklodžių, 20 pagalvių, 40 patalinės </w:t>
            </w:r>
            <w:r w:rsidRPr="00F554B2">
              <w:t>komplektų</w:t>
            </w:r>
            <w:r w:rsidR="008D45D1">
              <w:t>:</w:t>
            </w:r>
            <w:r w:rsidRPr="00F554B2">
              <w:t xml:space="preserve"> užvalkalai, </w:t>
            </w:r>
            <w:proofErr w:type="spellStart"/>
            <w:r w:rsidRPr="00F554B2">
              <w:t>užvalkaliukai</w:t>
            </w:r>
            <w:proofErr w:type="spellEnd"/>
            <w:r w:rsidRPr="00F554B2">
              <w:t xml:space="preserve"> pagalvėms), pakeisti baldai (stalai, kėdutės, drabužinės spintelės, spintelės žaislams)</w:t>
            </w:r>
            <w:r w:rsidR="00DA4477">
              <w:t xml:space="preserve">, </w:t>
            </w:r>
            <w:r w:rsidR="004479D1">
              <w:t>patiesti kilimai grupėse</w:t>
            </w:r>
            <w:r w:rsidR="00DA4477">
              <w:t>.</w:t>
            </w:r>
            <w:r w:rsidR="0084394F">
              <w:t xml:space="preserve"> Gimnazij</w:t>
            </w:r>
            <w:r w:rsidR="0084394F" w:rsidRPr="00F554B2">
              <w:t>os ikimokyklinio ir priešmokyklinio ugdymo grupės papildytos ugdymo priemonėmis, skatinančiomis kūrybiškumą.</w:t>
            </w:r>
          </w:p>
          <w:p w14:paraId="7198BBD5" w14:textId="55BA71B2" w:rsidR="00E62A0A" w:rsidRPr="00F554B2" w:rsidRDefault="008F475D" w:rsidP="008F475D">
            <w:pPr>
              <w:ind w:firstLine="739"/>
              <w:jc w:val="both"/>
            </w:pPr>
            <w:r>
              <w:t>Pirmo ir antro aukšto fojė į</w:t>
            </w:r>
            <w:r w:rsidR="00E62A0A" w:rsidRPr="00F554B2">
              <w:t>rengt</w:t>
            </w:r>
            <w:r>
              <w:t>i</w:t>
            </w:r>
            <w:r w:rsidR="00E62A0A" w:rsidRPr="00F554B2">
              <w:t xml:space="preserve"> informacini</w:t>
            </w:r>
            <w:r>
              <w:t>ai</w:t>
            </w:r>
            <w:r w:rsidR="00E62A0A" w:rsidRPr="00F554B2">
              <w:t xml:space="preserve"> ekrana</w:t>
            </w:r>
            <w:r>
              <w:t>i</w:t>
            </w:r>
            <w:r w:rsidR="00E62A0A" w:rsidRPr="00F554B2">
              <w:t>, įgyt</w:t>
            </w:r>
            <w:r w:rsidR="002B6EB1">
              <w:t>a</w:t>
            </w:r>
            <w:r w:rsidR="00E62A0A" w:rsidRPr="00F554B2">
              <w:t xml:space="preserve"> moderni</w:t>
            </w:r>
            <w:r w:rsidR="002B6EB1">
              <w:t>ų</w:t>
            </w:r>
            <w:r w:rsidR="00E62A0A" w:rsidRPr="00F554B2">
              <w:t xml:space="preserve"> priemon</w:t>
            </w:r>
            <w:r w:rsidR="002B6EB1">
              <w:t>ių</w:t>
            </w:r>
            <w:r w:rsidR="00E62A0A" w:rsidRPr="00F554B2">
              <w:t xml:space="preserve"> technologijų kabinet</w:t>
            </w:r>
            <w:r w:rsidR="002B6EB1">
              <w:t>ams</w:t>
            </w:r>
            <w:r>
              <w:t>.</w:t>
            </w:r>
          </w:p>
          <w:p w14:paraId="25A6E1D5" w14:textId="53960BCA" w:rsidR="006234C8" w:rsidRDefault="00AB6CA4" w:rsidP="00EF6655">
            <w:pPr>
              <w:ind w:firstLine="739"/>
              <w:jc w:val="both"/>
            </w:pPr>
            <w:r>
              <w:t>Į</w:t>
            </w:r>
            <w:r w:rsidRPr="004F271B">
              <w:t>rengta treniruoklių salė, sudaranti sąlygas mokinių fiziniam aktyvumui.</w:t>
            </w:r>
            <w:r>
              <w:t xml:space="preserve"> Suremontuota </w:t>
            </w:r>
            <w:r w:rsidR="000E59AE">
              <w:t xml:space="preserve">ir projekto lėšomis įrengta Visos dienos mokyklos </w:t>
            </w:r>
            <w:r w:rsidR="00ED219F">
              <w:t>patalpa</w:t>
            </w:r>
            <w:r w:rsidR="00CD6587">
              <w:t>. Gimnazij</w:t>
            </w:r>
            <w:r w:rsidR="00CD6587" w:rsidRPr="004F271B">
              <w:t xml:space="preserve">os teritorijoje įrengta lauko muzikos instrumentų pievelė, praplečianti </w:t>
            </w:r>
            <w:proofErr w:type="spellStart"/>
            <w:r w:rsidR="00CD6587" w:rsidRPr="004F271B">
              <w:t>patyriminio</w:t>
            </w:r>
            <w:proofErr w:type="spellEnd"/>
            <w:r w:rsidR="00CD6587" w:rsidRPr="004F271B">
              <w:t>, meninio ir emocinio ugdymo galimybes.</w:t>
            </w:r>
          </w:p>
          <w:p w14:paraId="0DBE44A7" w14:textId="77777777" w:rsidR="00BE372E" w:rsidRDefault="00AA17CA" w:rsidP="00EF6655">
            <w:pPr>
              <w:tabs>
                <w:tab w:val="left" w:pos="172"/>
              </w:tabs>
              <w:ind w:firstLine="739"/>
              <w:jc w:val="both"/>
            </w:pPr>
            <w:r w:rsidRPr="0027007C">
              <w:lastRenderedPageBreak/>
              <w:t xml:space="preserve">Bibliotekos fondas papildytas </w:t>
            </w:r>
            <w:r w:rsidR="00DD75A6">
              <w:t>459</w:t>
            </w:r>
            <w:r w:rsidRPr="0027007C">
              <w:t xml:space="preserve"> vnt. atnaujinto ugdymo turinio vadovėlių, </w:t>
            </w:r>
            <w:r w:rsidR="00DD75A6">
              <w:t>5</w:t>
            </w:r>
            <w:r w:rsidRPr="0027007C">
              <w:t xml:space="preserve"> – grožinės literatūros. Taip pat įsigyta 1</w:t>
            </w:r>
            <w:r w:rsidR="002E434C">
              <w:t>2</w:t>
            </w:r>
            <w:r w:rsidRPr="0027007C">
              <w:t xml:space="preserve"> mokytojui ir </w:t>
            </w:r>
            <w:r w:rsidR="002E434C">
              <w:t>100</w:t>
            </w:r>
            <w:r w:rsidRPr="0027007C">
              <w:t xml:space="preserve"> mokiniui EDUKA licencijų bei skaitmeninė mokomoji priemonė MOZABOOK CLASSROOM.</w:t>
            </w:r>
          </w:p>
          <w:p w14:paraId="22541D20" w14:textId="575C7E54" w:rsidR="007159E0" w:rsidRPr="0027007C" w:rsidRDefault="007159E0" w:rsidP="00EF6655">
            <w:pPr>
              <w:tabs>
                <w:tab w:val="left" w:pos="172"/>
              </w:tabs>
              <w:ind w:firstLine="739"/>
              <w:jc w:val="both"/>
              <w:rPr>
                <w:szCs w:val="24"/>
                <w:lang w:eastAsia="lt-LT"/>
              </w:rPr>
            </w:pPr>
            <w:r w:rsidRPr="004F271B">
              <w:t>Įgyvendinti sprendimai prisidėjo prie patrauklesnės, saugesnės ir šiuolaikiškesnės ugdymo aplinkos kūrimo, didino mokinių mokymosi motyvaciją ir sudarė prielaidas ugdymo kokybės gerinimui.</w:t>
            </w:r>
          </w:p>
        </w:tc>
      </w:tr>
    </w:tbl>
    <w:p w14:paraId="3DCD102C" w14:textId="6A2AA782" w:rsidR="007C03CC" w:rsidRDefault="007C03CC" w:rsidP="00BE372E">
      <w:pPr>
        <w:jc w:val="center"/>
        <w:rPr>
          <w:b/>
          <w:lang w:eastAsia="lt-LT"/>
        </w:rPr>
      </w:pPr>
    </w:p>
    <w:p w14:paraId="7EF24198" w14:textId="77777777" w:rsidR="00BE372E" w:rsidRDefault="00BE372E" w:rsidP="00BE372E">
      <w:pPr>
        <w:jc w:val="center"/>
        <w:rPr>
          <w:b/>
          <w:szCs w:val="24"/>
          <w:lang w:eastAsia="lt-LT"/>
        </w:rPr>
      </w:pPr>
      <w:r>
        <w:rPr>
          <w:b/>
          <w:szCs w:val="24"/>
          <w:lang w:eastAsia="lt-LT"/>
        </w:rPr>
        <w:t>II SKYRIUS</w:t>
      </w:r>
    </w:p>
    <w:p w14:paraId="2ECB6DB7" w14:textId="77777777" w:rsidR="00BE372E" w:rsidRDefault="00BE372E" w:rsidP="00BE372E">
      <w:pPr>
        <w:jc w:val="center"/>
        <w:rPr>
          <w:b/>
          <w:szCs w:val="24"/>
          <w:lang w:eastAsia="lt-LT"/>
        </w:rPr>
      </w:pPr>
      <w:r>
        <w:rPr>
          <w:b/>
          <w:szCs w:val="24"/>
          <w:lang w:eastAsia="lt-LT"/>
        </w:rPr>
        <w:t>METŲ VEIKLOS LŪKESČIAI</w:t>
      </w:r>
    </w:p>
    <w:p w14:paraId="4D3CC4F2" w14:textId="77777777" w:rsidR="00BE372E" w:rsidRDefault="00BE372E" w:rsidP="00BE372E">
      <w:pPr>
        <w:jc w:val="center"/>
        <w:rPr>
          <w:lang w:eastAsia="lt-LT"/>
        </w:rPr>
      </w:pPr>
    </w:p>
    <w:p w14:paraId="2F5C4BFC" w14:textId="77777777" w:rsidR="00BE372E" w:rsidRDefault="00BE372E" w:rsidP="00BE372E">
      <w:pPr>
        <w:tabs>
          <w:tab w:val="left" w:pos="284"/>
        </w:tabs>
        <w:rPr>
          <w:b/>
          <w:szCs w:val="24"/>
          <w:lang w:eastAsia="lt-LT"/>
        </w:rPr>
      </w:pPr>
      <w:r>
        <w:rPr>
          <w:b/>
          <w:szCs w:val="24"/>
          <w:lang w:eastAsia="lt-LT"/>
        </w:rPr>
        <w:t>1.</w:t>
      </w:r>
      <w:r>
        <w:rPr>
          <w:b/>
          <w:szCs w:val="24"/>
          <w:lang w:eastAsia="lt-LT"/>
        </w:rPr>
        <w:tab/>
        <w:t>Pagrindiniai praėjusių metų veiklos rezultatai</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701"/>
        <w:gridCol w:w="1843"/>
        <w:gridCol w:w="2977"/>
        <w:gridCol w:w="2268"/>
      </w:tblGrid>
      <w:tr w:rsidR="002E6D6A" w14:paraId="50BBB92E" w14:textId="77777777" w:rsidTr="00FD12D6">
        <w:tc>
          <w:tcPr>
            <w:tcW w:w="596" w:type="dxa"/>
            <w:tcBorders>
              <w:top w:val="single" w:sz="4" w:space="0" w:color="auto"/>
              <w:left w:val="single" w:sz="4" w:space="0" w:color="auto"/>
              <w:bottom w:val="single" w:sz="4" w:space="0" w:color="auto"/>
              <w:right w:val="single" w:sz="4" w:space="0" w:color="auto"/>
            </w:tcBorders>
            <w:vAlign w:val="center"/>
            <w:hideMark/>
          </w:tcPr>
          <w:p w14:paraId="02DBD4BF" w14:textId="09B5D331" w:rsidR="002E6D6A" w:rsidRDefault="002E6D6A" w:rsidP="0074789C">
            <w:pPr>
              <w:jc w:val="center"/>
              <w:rPr>
                <w:sz w:val="22"/>
                <w:szCs w:val="22"/>
                <w:lang w:eastAsia="lt-LT"/>
              </w:rPr>
            </w:pPr>
            <w:r>
              <w:rPr>
                <w:sz w:val="22"/>
                <w:szCs w:val="22"/>
                <w:lang w:eastAsia="lt-LT"/>
              </w:rPr>
              <w:t xml:space="preserve">Eil. </w:t>
            </w:r>
            <w:proofErr w:type="spellStart"/>
            <w:r>
              <w:rPr>
                <w:sz w:val="22"/>
                <w:szCs w:val="22"/>
                <w:lang w:eastAsia="lt-LT"/>
              </w:rPr>
              <w:t>nr.</w:t>
            </w:r>
            <w:proofErr w:type="spellEnd"/>
          </w:p>
        </w:tc>
        <w:tc>
          <w:tcPr>
            <w:tcW w:w="1701" w:type="dxa"/>
            <w:tcBorders>
              <w:top w:val="single" w:sz="4" w:space="0" w:color="auto"/>
              <w:left w:val="single" w:sz="4" w:space="0" w:color="auto"/>
              <w:bottom w:val="single" w:sz="4" w:space="0" w:color="auto"/>
              <w:right w:val="single" w:sz="4" w:space="0" w:color="auto"/>
            </w:tcBorders>
          </w:tcPr>
          <w:p w14:paraId="7DAFF43E" w14:textId="2701CC3F" w:rsidR="002E6D6A" w:rsidRDefault="002E6D6A" w:rsidP="0074789C">
            <w:pPr>
              <w:jc w:val="center"/>
              <w:rPr>
                <w:sz w:val="22"/>
                <w:szCs w:val="22"/>
                <w:lang w:eastAsia="lt-LT"/>
              </w:rPr>
            </w:pPr>
            <w:r>
              <w:rPr>
                <w:sz w:val="22"/>
                <w:szCs w:val="22"/>
                <w:lang w:eastAsia="lt-LT"/>
              </w:rPr>
              <w:t>Metų užduotys (toliau – užduotys)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7D60D4" w14:textId="4E0A56C7" w:rsidR="002E6D6A" w:rsidRDefault="002E6D6A" w:rsidP="0074789C">
            <w:pPr>
              <w:jc w:val="center"/>
              <w:rPr>
                <w:sz w:val="22"/>
                <w:szCs w:val="22"/>
                <w:lang w:eastAsia="lt-LT"/>
              </w:rPr>
            </w:pPr>
            <w:r>
              <w:rPr>
                <w:sz w:val="22"/>
                <w:szCs w:val="22"/>
                <w:lang w:eastAsia="lt-LT"/>
              </w:rPr>
              <w:t>Siektini rezultatai</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2F87CC2" w14:textId="77777777" w:rsidR="002E6D6A" w:rsidRDefault="002E6D6A" w:rsidP="0074789C">
            <w:pPr>
              <w:jc w:val="center"/>
              <w:rPr>
                <w:sz w:val="22"/>
                <w:szCs w:val="22"/>
                <w:lang w:eastAsia="lt-LT"/>
              </w:rPr>
            </w:pPr>
            <w:r>
              <w:rPr>
                <w:sz w:val="22"/>
                <w:szCs w:val="22"/>
                <w:lang w:eastAsia="lt-LT"/>
              </w:rPr>
              <w:t>Rezultatų vertinimo rodikliai (kuriais vadovaujantis vertinama, ar nustatytos užduotys įvykdytos)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1D703DB" w14:textId="77777777" w:rsidR="002E6D6A" w:rsidRDefault="002E6D6A" w:rsidP="0074789C">
            <w:pPr>
              <w:jc w:val="center"/>
              <w:rPr>
                <w:sz w:val="22"/>
                <w:szCs w:val="22"/>
                <w:lang w:eastAsia="lt-LT"/>
              </w:rPr>
            </w:pPr>
            <w:r>
              <w:rPr>
                <w:sz w:val="22"/>
                <w:szCs w:val="22"/>
                <w:lang w:eastAsia="lt-LT"/>
              </w:rPr>
              <w:t>Pasiekti rezultatai ir jų rodikliai</w:t>
            </w:r>
          </w:p>
        </w:tc>
      </w:tr>
      <w:tr w:rsidR="00D54525" w14:paraId="3C23AFF1" w14:textId="77777777" w:rsidTr="003240E8">
        <w:trPr>
          <w:trHeight w:val="1560"/>
        </w:trPr>
        <w:tc>
          <w:tcPr>
            <w:tcW w:w="596" w:type="dxa"/>
            <w:vMerge w:val="restart"/>
            <w:tcBorders>
              <w:top w:val="single" w:sz="4" w:space="0" w:color="auto"/>
              <w:left w:val="single" w:sz="4" w:space="0" w:color="auto"/>
              <w:right w:val="single" w:sz="4" w:space="0" w:color="auto"/>
            </w:tcBorders>
          </w:tcPr>
          <w:p w14:paraId="4CBC04A2" w14:textId="4D737B9D" w:rsidR="00D54525" w:rsidRPr="002E6D6A" w:rsidRDefault="00D54525" w:rsidP="00AC72B3">
            <w:pPr>
              <w:pStyle w:val="Sraopastraipa"/>
              <w:numPr>
                <w:ilvl w:val="1"/>
                <w:numId w:val="6"/>
              </w:numPr>
              <w:rPr>
                <w:szCs w:val="24"/>
                <w:lang w:eastAsia="lt-LT"/>
              </w:rPr>
            </w:pPr>
          </w:p>
        </w:tc>
        <w:tc>
          <w:tcPr>
            <w:tcW w:w="1701" w:type="dxa"/>
            <w:vMerge w:val="restart"/>
            <w:tcBorders>
              <w:top w:val="single" w:sz="4" w:space="0" w:color="auto"/>
              <w:left w:val="single" w:sz="4" w:space="0" w:color="auto"/>
              <w:right w:val="single" w:sz="4" w:space="0" w:color="auto"/>
            </w:tcBorders>
          </w:tcPr>
          <w:p w14:paraId="654E52E2" w14:textId="741E4DBF" w:rsidR="00D54525" w:rsidRDefault="00D54525" w:rsidP="00C1039D">
            <w:pPr>
              <w:rPr>
                <w:szCs w:val="24"/>
                <w:lang w:eastAsia="lt-LT"/>
              </w:rPr>
            </w:pPr>
            <w:r w:rsidRPr="007C6A73">
              <w:t>Efektyvinti švietimo pagalbos mokiniui teikimą gimnazijoje</w:t>
            </w:r>
          </w:p>
        </w:tc>
        <w:tc>
          <w:tcPr>
            <w:tcW w:w="1843" w:type="dxa"/>
            <w:vMerge w:val="restart"/>
            <w:tcBorders>
              <w:top w:val="single" w:sz="4" w:space="0" w:color="auto"/>
              <w:left w:val="single" w:sz="4" w:space="0" w:color="auto"/>
              <w:right w:val="single" w:sz="4" w:space="0" w:color="auto"/>
            </w:tcBorders>
          </w:tcPr>
          <w:p w14:paraId="640A9C68" w14:textId="05526675" w:rsidR="00D54525" w:rsidRDefault="00D54525" w:rsidP="00C1039D">
            <w:pPr>
              <w:rPr>
                <w:szCs w:val="24"/>
                <w:lang w:eastAsia="lt-LT"/>
              </w:rPr>
            </w:pPr>
            <w:r w:rsidRPr="007C6A73">
              <w:t>Užtikrinta mokymosi pagalba skirtingų poreikių ir gebėjimų mokiniams.</w:t>
            </w:r>
          </w:p>
        </w:tc>
        <w:tc>
          <w:tcPr>
            <w:tcW w:w="2977" w:type="dxa"/>
            <w:tcBorders>
              <w:top w:val="single" w:sz="4" w:space="0" w:color="auto"/>
              <w:left w:val="single" w:sz="4" w:space="0" w:color="auto"/>
              <w:bottom w:val="single" w:sz="4" w:space="0" w:color="auto"/>
              <w:right w:val="single" w:sz="4" w:space="0" w:color="auto"/>
            </w:tcBorders>
          </w:tcPr>
          <w:p w14:paraId="061F2EA8" w14:textId="6DCBAED0" w:rsidR="00D54525" w:rsidRDefault="00D54525" w:rsidP="00C1039D">
            <w:pPr>
              <w:rPr>
                <w:szCs w:val="24"/>
                <w:lang w:eastAsia="lt-LT"/>
              </w:rPr>
            </w:pPr>
            <w:r w:rsidRPr="007C6A73">
              <w:rPr>
                <w:szCs w:val="24"/>
                <w:lang w:eastAsia="lt-LT"/>
              </w:rPr>
              <w:t>Iki 2025-08-31 atliktas konsultacijų efektyvumo tyrimas. Parengta ir patvirtinta konsultacijų organizavimo ir teikimo tvarka.</w:t>
            </w:r>
          </w:p>
        </w:tc>
        <w:tc>
          <w:tcPr>
            <w:tcW w:w="2268" w:type="dxa"/>
            <w:tcBorders>
              <w:top w:val="single" w:sz="4" w:space="0" w:color="auto"/>
              <w:left w:val="single" w:sz="4" w:space="0" w:color="auto"/>
              <w:bottom w:val="single" w:sz="4" w:space="0" w:color="auto"/>
              <w:right w:val="single" w:sz="4" w:space="0" w:color="auto"/>
            </w:tcBorders>
          </w:tcPr>
          <w:p w14:paraId="754D9395" w14:textId="1A4AA784" w:rsidR="00D54525" w:rsidRDefault="008D552B" w:rsidP="00C1039D">
            <w:pPr>
              <w:rPr>
                <w:szCs w:val="24"/>
                <w:lang w:eastAsia="lt-LT"/>
              </w:rPr>
            </w:pPr>
            <w:r>
              <w:t>M</w:t>
            </w:r>
            <w:r w:rsidR="00AC29E3" w:rsidRPr="00F554B2">
              <w:t>etodinėse grupėse aptar</w:t>
            </w:r>
            <w:r w:rsidR="00A66337">
              <w:t>tas</w:t>
            </w:r>
            <w:r w:rsidR="00AC29E3" w:rsidRPr="00F554B2">
              <w:t xml:space="preserve"> mokinių pasiekimų gerinimas ir mokymosi pagalbos teikimo efektyvumas, analizuojant konsultacijų lankomumą, tikslingumą ir jų poveikį mokinių pažangai</w:t>
            </w:r>
            <w:r w:rsidR="00BA2739">
              <w:t>.</w:t>
            </w:r>
            <w:r w:rsidR="00DA0844">
              <w:t xml:space="preserve"> </w:t>
            </w:r>
            <w:r w:rsidR="00A66337">
              <w:rPr>
                <w:szCs w:val="24"/>
                <w:lang w:eastAsia="lt-LT"/>
              </w:rPr>
              <w:t>K</w:t>
            </w:r>
            <w:r w:rsidR="00A66337" w:rsidRPr="007C6A73">
              <w:rPr>
                <w:szCs w:val="24"/>
                <w:lang w:eastAsia="lt-LT"/>
              </w:rPr>
              <w:t>onsultacijų organizavimo ir teikimo tvarka</w:t>
            </w:r>
            <w:r w:rsidR="00A05EF9">
              <w:rPr>
                <w:szCs w:val="24"/>
                <w:lang w:eastAsia="lt-LT"/>
              </w:rPr>
              <w:t xml:space="preserve"> numatyta Ugdymo plane</w:t>
            </w:r>
            <w:r w:rsidR="007C04A7">
              <w:rPr>
                <w:szCs w:val="24"/>
                <w:lang w:eastAsia="lt-LT"/>
              </w:rPr>
              <w:t xml:space="preserve">, patvirtintame gimnazijos direktoriaus 2025-09-01 įsakymu Nr. </w:t>
            </w:r>
            <w:r w:rsidR="00FF2B07">
              <w:rPr>
                <w:szCs w:val="24"/>
                <w:lang w:eastAsia="lt-LT"/>
              </w:rPr>
              <w:t>V-51 „</w:t>
            </w:r>
            <w:r w:rsidR="00BC5865" w:rsidRPr="00BC5865">
              <w:rPr>
                <w:szCs w:val="24"/>
                <w:lang w:eastAsia="lt-LT"/>
              </w:rPr>
              <w:t>Dėl ugdymo plano patvirtinimo</w:t>
            </w:r>
            <w:r w:rsidR="00BC5865">
              <w:rPr>
                <w:szCs w:val="24"/>
                <w:lang w:eastAsia="lt-LT"/>
              </w:rPr>
              <w:t>“</w:t>
            </w:r>
            <w:r w:rsidR="00EE479A">
              <w:rPr>
                <w:szCs w:val="24"/>
                <w:lang w:eastAsia="lt-LT"/>
              </w:rPr>
              <w:t>.</w:t>
            </w:r>
          </w:p>
        </w:tc>
      </w:tr>
      <w:tr w:rsidR="00D54525" w14:paraId="19A69AA3" w14:textId="77777777" w:rsidTr="00C15E1E">
        <w:trPr>
          <w:trHeight w:val="1035"/>
        </w:trPr>
        <w:tc>
          <w:tcPr>
            <w:tcW w:w="596" w:type="dxa"/>
            <w:vMerge/>
            <w:tcBorders>
              <w:left w:val="single" w:sz="4" w:space="0" w:color="auto"/>
              <w:right w:val="single" w:sz="4" w:space="0" w:color="auto"/>
            </w:tcBorders>
          </w:tcPr>
          <w:p w14:paraId="5AEB35D5" w14:textId="77777777" w:rsidR="00D54525" w:rsidRPr="002E6D6A" w:rsidRDefault="00D54525" w:rsidP="00AC72B3">
            <w:pPr>
              <w:pStyle w:val="Sraopastraipa"/>
              <w:numPr>
                <w:ilvl w:val="1"/>
                <w:numId w:val="6"/>
              </w:numPr>
              <w:rPr>
                <w:szCs w:val="24"/>
                <w:lang w:eastAsia="lt-LT"/>
              </w:rPr>
            </w:pPr>
          </w:p>
        </w:tc>
        <w:tc>
          <w:tcPr>
            <w:tcW w:w="1701" w:type="dxa"/>
            <w:vMerge/>
            <w:tcBorders>
              <w:left w:val="single" w:sz="4" w:space="0" w:color="auto"/>
              <w:right w:val="single" w:sz="4" w:space="0" w:color="auto"/>
            </w:tcBorders>
          </w:tcPr>
          <w:p w14:paraId="0C7D22B2" w14:textId="77777777" w:rsidR="00D54525" w:rsidRPr="007C6A73" w:rsidRDefault="00D54525" w:rsidP="00C1039D"/>
        </w:tc>
        <w:tc>
          <w:tcPr>
            <w:tcW w:w="1843" w:type="dxa"/>
            <w:vMerge/>
            <w:tcBorders>
              <w:left w:val="single" w:sz="4" w:space="0" w:color="auto"/>
              <w:right w:val="single" w:sz="4" w:space="0" w:color="auto"/>
            </w:tcBorders>
          </w:tcPr>
          <w:p w14:paraId="37A8B2DF" w14:textId="77777777" w:rsidR="00D54525" w:rsidRPr="007C6A73" w:rsidRDefault="00D54525" w:rsidP="00C1039D"/>
        </w:tc>
        <w:tc>
          <w:tcPr>
            <w:tcW w:w="2977" w:type="dxa"/>
            <w:tcBorders>
              <w:top w:val="single" w:sz="4" w:space="0" w:color="auto"/>
              <w:left w:val="single" w:sz="4" w:space="0" w:color="auto"/>
              <w:bottom w:val="single" w:sz="4" w:space="0" w:color="auto"/>
              <w:right w:val="single" w:sz="4" w:space="0" w:color="auto"/>
            </w:tcBorders>
          </w:tcPr>
          <w:p w14:paraId="5DE2F54B" w14:textId="6DD00FEF" w:rsidR="00D54525" w:rsidRPr="000E7EAE" w:rsidRDefault="00D54525" w:rsidP="00C1039D">
            <w:pPr>
              <w:rPr>
                <w:szCs w:val="24"/>
                <w:lang w:eastAsia="lt-LT"/>
              </w:rPr>
            </w:pPr>
            <w:r w:rsidRPr="000E7EAE">
              <w:rPr>
                <w:szCs w:val="24"/>
                <w:lang w:eastAsia="lt-LT"/>
              </w:rPr>
              <w:t>Ne mažiau nei 60 proc. mokinių, turinčių mokymosi sunkumų, lanko konsultacijas.</w:t>
            </w:r>
          </w:p>
        </w:tc>
        <w:tc>
          <w:tcPr>
            <w:tcW w:w="2268" w:type="dxa"/>
            <w:tcBorders>
              <w:top w:val="single" w:sz="4" w:space="0" w:color="auto"/>
              <w:left w:val="single" w:sz="4" w:space="0" w:color="auto"/>
              <w:bottom w:val="single" w:sz="4" w:space="0" w:color="auto"/>
              <w:right w:val="single" w:sz="4" w:space="0" w:color="auto"/>
            </w:tcBorders>
          </w:tcPr>
          <w:p w14:paraId="66E927BE" w14:textId="065F7FBE" w:rsidR="00D54525" w:rsidRPr="000E7EAE" w:rsidRDefault="00F55D23" w:rsidP="00C1039D">
            <w:pPr>
              <w:rPr>
                <w:szCs w:val="24"/>
                <w:lang w:eastAsia="lt-LT"/>
              </w:rPr>
            </w:pPr>
            <w:r w:rsidRPr="000E7EAE">
              <w:rPr>
                <w:szCs w:val="24"/>
                <w:lang w:eastAsia="lt-LT"/>
              </w:rPr>
              <w:t>79</w:t>
            </w:r>
            <w:r w:rsidR="00B747B0" w:rsidRPr="000E7EAE">
              <w:rPr>
                <w:szCs w:val="24"/>
                <w:lang w:eastAsia="lt-LT"/>
              </w:rPr>
              <w:t xml:space="preserve"> proc. mokinių lanko </w:t>
            </w:r>
            <w:r w:rsidR="000E7EAE" w:rsidRPr="000E7EAE">
              <w:rPr>
                <w:szCs w:val="24"/>
                <w:lang w:eastAsia="lt-LT"/>
              </w:rPr>
              <w:t>konsultacijas.</w:t>
            </w:r>
          </w:p>
        </w:tc>
      </w:tr>
      <w:tr w:rsidR="00D54525" w14:paraId="0C62295B" w14:textId="77777777" w:rsidTr="004A0ABD">
        <w:trPr>
          <w:trHeight w:val="1448"/>
        </w:trPr>
        <w:tc>
          <w:tcPr>
            <w:tcW w:w="596" w:type="dxa"/>
            <w:vMerge/>
            <w:tcBorders>
              <w:left w:val="single" w:sz="4" w:space="0" w:color="auto"/>
              <w:right w:val="single" w:sz="4" w:space="0" w:color="auto"/>
            </w:tcBorders>
          </w:tcPr>
          <w:p w14:paraId="66865DC7" w14:textId="77777777" w:rsidR="00D54525" w:rsidRPr="002E6D6A" w:rsidRDefault="00D54525" w:rsidP="00AC72B3">
            <w:pPr>
              <w:pStyle w:val="Sraopastraipa"/>
              <w:numPr>
                <w:ilvl w:val="1"/>
                <w:numId w:val="6"/>
              </w:numPr>
              <w:rPr>
                <w:szCs w:val="24"/>
                <w:lang w:eastAsia="lt-LT"/>
              </w:rPr>
            </w:pPr>
          </w:p>
        </w:tc>
        <w:tc>
          <w:tcPr>
            <w:tcW w:w="1701" w:type="dxa"/>
            <w:vMerge/>
            <w:tcBorders>
              <w:left w:val="single" w:sz="4" w:space="0" w:color="auto"/>
              <w:right w:val="single" w:sz="4" w:space="0" w:color="auto"/>
            </w:tcBorders>
          </w:tcPr>
          <w:p w14:paraId="4BC894FA" w14:textId="77777777" w:rsidR="00D54525" w:rsidRPr="007C6A73" w:rsidRDefault="00D54525" w:rsidP="00C1039D"/>
        </w:tc>
        <w:tc>
          <w:tcPr>
            <w:tcW w:w="1843" w:type="dxa"/>
            <w:vMerge/>
            <w:tcBorders>
              <w:left w:val="single" w:sz="4" w:space="0" w:color="auto"/>
              <w:right w:val="single" w:sz="4" w:space="0" w:color="auto"/>
            </w:tcBorders>
          </w:tcPr>
          <w:p w14:paraId="6908140F" w14:textId="77777777" w:rsidR="00D54525" w:rsidRPr="007C6A73" w:rsidRDefault="00D54525" w:rsidP="00C1039D"/>
        </w:tc>
        <w:tc>
          <w:tcPr>
            <w:tcW w:w="2977" w:type="dxa"/>
            <w:tcBorders>
              <w:top w:val="single" w:sz="4" w:space="0" w:color="auto"/>
              <w:left w:val="single" w:sz="4" w:space="0" w:color="auto"/>
              <w:bottom w:val="single" w:sz="4" w:space="0" w:color="auto"/>
              <w:right w:val="single" w:sz="4" w:space="0" w:color="auto"/>
            </w:tcBorders>
          </w:tcPr>
          <w:p w14:paraId="75F66A19" w14:textId="5E7224AE" w:rsidR="00D54525" w:rsidRPr="007C6A73" w:rsidRDefault="00D54525" w:rsidP="00C1039D">
            <w:pPr>
              <w:pStyle w:val="prastasiniatinklio"/>
              <w:spacing w:before="0" w:beforeAutospacing="0" w:after="0" w:afterAutospacing="0"/>
            </w:pPr>
            <w:r w:rsidRPr="007C6A73">
              <w:t>1–10 klasių mokinių, kuriems parengti individualūs ugdymo planai, dalis – ne mažiau nei 2</w:t>
            </w:r>
            <w:r>
              <w:t>5</w:t>
            </w:r>
            <w:r w:rsidRPr="007C6A73">
              <w:t xml:space="preserve"> proc.</w:t>
            </w:r>
          </w:p>
        </w:tc>
        <w:tc>
          <w:tcPr>
            <w:tcW w:w="2268" w:type="dxa"/>
            <w:tcBorders>
              <w:top w:val="single" w:sz="4" w:space="0" w:color="auto"/>
              <w:left w:val="single" w:sz="4" w:space="0" w:color="auto"/>
              <w:bottom w:val="single" w:sz="4" w:space="0" w:color="auto"/>
              <w:right w:val="single" w:sz="4" w:space="0" w:color="auto"/>
            </w:tcBorders>
          </w:tcPr>
          <w:p w14:paraId="09513B72" w14:textId="25F3C375" w:rsidR="00D54525" w:rsidRPr="00C1039D" w:rsidRDefault="005D3864" w:rsidP="00C1039D">
            <w:r w:rsidRPr="00F554B2">
              <w:t>25 proc. 1</w:t>
            </w:r>
            <w:r w:rsidR="00205E21">
              <w:t xml:space="preserve">–8 ir </w:t>
            </w:r>
            <w:proofErr w:type="spellStart"/>
            <w:r w:rsidR="00205E21">
              <w:t>Ig</w:t>
            </w:r>
            <w:proofErr w:type="spellEnd"/>
            <w:r w:rsidRPr="00F554B2">
              <w:t>–</w:t>
            </w:r>
            <w:proofErr w:type="spellStart"/>
            <w:r w:rsidRPr="00F554B2">
              <w:t>IIg</w:t>
            </w:r>
            <w:proofErr w:type="spellEnd"/>
            <w:r w:rsidRPr="00F554B2">
              <w:t xml:space="preserve"> klasių mokiniams parengti individualūs ugdymo planai.</w:t>
            </w:r>
          </w:p>
        </w:tc>
      </w:tr>
      <w:tr w:rsidR="00D54525" w14:paraId="1446EA70" w14:textId="77777777" w:rsidTr="005E642F">
        <w:trPr>
          <w:trHeight w:val="1005"/>
        </w:trPr>
        <w:tc>
          <w:tcPr>
            <w:tcW w:w="596" w:type="dxa"/>
            <w:vMerge/>
            <w:tcBorders>
              <w:left w:val="single" w:sz="4" w:space="0" w:color="auto"/>
              <w:right w:val="single" w:sz="4" w:space="0" w:color="auto"/>
            </w:tcBorders>
          </w:tcPr>
          <w:p w14:paraId="1416E256" w14:textId="77777777" w:rsidR="00D54525" w:rsidRPr="002E6D6A" w:rsidRDefault="00D54525" w:rsidP="00AC72B3">
            <w:pPr>
              <w:pStyle w:val="Sraopastraipa"/>
              <w:numPr>
                <w:ilvl w:val="1"/>
                <w:numId w:val="6"/>
              </w:numPr>
              <w:rPr>
                <w:szCs w:val="24"/>
                <w:lang w:eastAsia="lt-LT"/>
              </w:rPr>
            </w:pPr>
          </w:p>
        </w:tc>
        <w:tc>
          <w:tcPr>
            <w:tcW w:w="1701" w:type="dxa"/>
            <w:vMerge/>
            <w:tcBorders>
              <w:left w:val="single" w:sz="4" w:space="0" w:color="auto"/>
              <w:right w:val="single" w:sz="4" w:space="0" w:color="auto"/>
            </w:tcBorders>
          </w:tcPr>
          <w:p w14:paraId="4CF5B6B6" w14:textId="77777777" w:rsidR="00D54525" w:rsidRPr="007C6A73" w:rsidRDefault="00D54525" w:rsidP="00C1039D"/>
        </w:tc>
        <w:tc>
          <w:tcPr>
            <w:tcW w:w="1843" w:type="dxa"/>
            <w:vMerge/>
            <w:tcBorders>
              <w:left w:val="single" w:sz="4" w:space="0" w:color="auto"/>
              <w:right w:val="single" w:sz="4" w:space="0" w:color="auto"/>
            </w:tcBorders>
          </w:tcPr>
          <w:p w14:paraId="096F4A2C" w14:textId="77777777" w:rsidR="00D54525" w:rsidRPr="007C6A73" w:rsidRDefault="00D54525" w:rsidP="00C1039D"/>
        </w:tc>
        <w:tc>
          <w:tcPr>
            <w:tcW w:w="2977" w:type="dxa"/>
            <w:tcBorders>
              <w:top w:val="single" w:sz="4" w:space="0" w:color="auto"/>
              <w:left w:val="single" w:sz="4" w:space="0" w:color="auto"/>
              <w:bottom w:val="single" w:sz="4" w:space="0" w:color="auto"/>
              <w:right w:val="single" w:sz="4" w:space="0" w:color="auto"/>
            </w:tcBorders>
          </w:tcPr>
          <w:p w14:paraId="0D7D3C99" w14:textId="7264EE3D" w:rsidR="00D54525" w:rsidRPr="007C6A73" w:rsidRDefault="00D54525" w:rsidP="00C1039D">
            <w:r w:rsidRPr="007C6A73">
              <w:rPr>
                <w:szCs w:val="24"/>
                <w:lang w:eastAsia="lt-LT"/>
              </w:rPr>
              <w:t xml:space="preserve">Labai gerai ir gerai besimokančių 1–12 klasių mokinių dalis – ne mažiau nei </w:t>
            </w:r>
            <w:r>
              <w:rPr>
                <w:szCs w:val="24"/>
                <w:lang w:eastAsia="lt-LT"/>
              </w:rPr>
              <w:t>43,5</w:t>
            </w:r>
            <w:r w:rsidRPr="007C6A73">
              <w:rPr>
                <w:szCs w:val="24"/>
                <w:lang w:eastAsia="lt-LT"/>
              </w:rPr>
              <w:t xml:space="preserve"> proc.</w:t>
            </w:r>
          </w:p>
        </w:tc>
        <w:tc>
          <w:tcPr>
            <w:tcW w:w="2268" w:type="dxa"/>
            <w:tcBorders>
              <w:top w:val="single" w:sz="4" w:space="0" w:color="auto"/>
              <w:left w:val="single" w:sz="4" w:space="0" w:color="auto"/>
              <w:bottom w:val="single" w:sz="4" w:space="0" w:color="auto"/>
              <w:right w:val="single" w:sz="4" w:space="0" w:color="auto"/>
            </w:tcBorders>
          </w:tcPr>
          <w:p w14:paraId="188A7F6B" w14:textId="50C2C0AF" w:rsidR="00D54525" w:rsidRDefault="008F6023" w:rsidP="00C1039D">
            <w:pPr>
              <w:rPr>
                <w:szCs w:val="24"/>
                <w:lang w:eastAsia="lt-LT"/>
              </w:rPr>
            </w:pPr>
            <w:r w:rsidRPr="007C6A73">
              <w:rPr>
                <w:szCs w:val="24"/>
                <w:lang w:eastAsia="lt-LT"/>
              </w:rPr>
              <w:t>Labai gerai ir gerai besimokančių 1–12 klasių mokinių dalis –</w:t>
            </w:r>
            <w:r w:rsidR="00E3223A">
              <w:rPr>
                <w:szCs w:val="24"/>
                <w:lang w:eastAsia="lt-LT"/>
              </w:rPr>
              <w:t xml:space="preserve"> </w:t>
            </w:r>
            <w:r w:rsidR="00412650">
              <w:rPr>
                <w:szCs w:val="24"/>
                <w:lang w:eastAsia="lt-LT"/>
              </w:rPr>
              <w:t>32,</w:t>
            </w:r>
            <w:r w:rsidR="00C1039D">
              <w:rPr>
                <w:szCs w:val="24"/>
                <w:lang w:eastAsia="lt-LT"/>
              </w:rPr>
              <w:t>5</w:t>
            </w:r>
            <w:r w:rsidR="00E3223A">
              <w:rPr>
                <w:szCs w:val="24"/>
                <w:lang w:eastAsia="lt-LT"/>
              </w:rPr>
              <w:t xml:space="preserve"> proc.</w:t>
            </w:r>
          </w:p>
        </w:tc>
      </w:tr>
      <w:tr w:rsidR="00D54525" w14:paraId="3C7AE629" w14:textId="77777777" w:rsidTr="00637655">
        <w:trPr>
          <w:trHeight w:val="990"/>
        </w:trPr>
        <w:tc>
          <w:tcPr>
            <w:tcW w:w="596" w:type="dxa"/>
            <w:vMerge/>
            <w:tcBorders>
              <w:left w:val="single" w:sz="4" w:space="0" w:color="auto"/>
              <w:right w:val="single" w:sz="4" w:space="0" w:color="auto"/>
            </w:tcBorders>
          </w:tcPr>
          <w:p w14:paraId="2ACA4D1D" w14:textId="77777777" w:rsidR="00D54525" w:rsidRPr="002E6D6A" w:rsidRDefault="00D54525" w:rsidP="00AC72B3">
            <w:pPr>
              <w:pStyle w:val="Sraopastraipa"/>
              <w:numPr>
                <w:ilvl w:val="1"/>
                <w:numId w:val="6"/>
              </w:numPr>
              <w:rPr>
                <w:szCs w:val="24"/>
                <w:lang w:eastAsia="lt-LT"/>
              </w:rPr>
            </w:pPr>
          </w:p>
        </w:tc>
        <w:tc>
          <w:tcPr>
            <w:tcW w:w="1701" w:type="dxa"/>
            <w:vMerge/>
            <w:tcBorders>
              <w:left w:val="single" w:sz="4" w:space="0" w:color="auto"/>
              <w:right w:val="single" w:sz="4" w:space="0" w:color="auto"/>
            </w:tcBorders>
          </w:tcPr>
          <w:p w14:paraId="2DFD28C1" w14:textId="77777777" w:rsidR="00D54525" w:rsidRPr="007C6A73" w:rsidRDefault="00D54525" w:rsidP="00C1039D"/>
        </w:tc>
        <w:tc>
          <w:tcPr>
            <w:tcW w:w="1843" w:type="dxa"/>
            <w:vMerge/>
            <w:tcBorders>
              <w:left w:val="single" w:sz="4" w:space="0" w:color="auto"/>
              <w:right w:val="single" w:sz="4" w:space="0" w:color="auto"/>
            </w:tcBorders>
          </w:tcPr>
          <w:p w14:paraId="64113812" w14:textId="77777777" w:rsidR="00D54525" w:rsidRPr="007C6A73" w:rsidRDefault="00D54525" w:rsidP="00C1039D"/>
        </w:tc>
        <w:tc>
          <w:tcPr>
            <w:tcW w:w="2977" w:type="dxa"/>
            <w:tcBorders>
              <w:top w:val="single" w:sz="4" w:space="0" w:color="auto"/>
              <w:left w:val="single" w:sz="4" w:space="0" w:color="auto"/>
              <w:bottom w:val="single" w:sz="4" w:space="0" w:color="auto"/>
              <w:right w:val="single" w:sz="4" w:space="0" w:color="auto"/>
            </w:tcBorders>
          </w:tcPr>
          <w:p w14:paraId="03A10114" w14:textId="3D6789E0" w:rsidR="00D54525" w:rsidRPr="007C6A73" w:rsidRDefault="00D54525" w:rsidP="00C1039D">
            <w:pPr>
              <w:rPr>
                <w:szCs w:val="24"/>
                <w:lang w:eastAsia="lt-LT"/>
              </w:rPr>
            </w:pPr>
            <w:r w:rsidRPr="007C6A73">
              <w:rPr>
                <w:szCs w:val="24"/>
                <w:lang w:eastAsia="lt-LT"/>
              </w:rPr>
              <w:t xml:space="preserve">Įvairių olimpiadų, konkursų, varžybų (išskyrus sportą) dalyvių dalis – ne mažiau nei </w:t>
            </w:r>
            <w:r>
              <w:rPr>
                <w:szCs w:val="24"/>
                <w:lang w:eastAsia="lt-LT"/>
              </w:rPr>
              <w:t>220</w:t>
            </w:r>
            <w:r w:rsidRPr="007C6A73">
              <w:rPr>
                <w:szCs w:val="24"/>
                <w:lang w:eastAsia="lt-LT"/>
              </w:rPr>
              <w:t xml:space="preserve"> proc.</w:t>
            </w:r>
          </w:p>
        </w:tc>
        <w:tc>
          <w:tcPr>
            <w:tcW w:w="2268" w:type="dxa"/>
            <w:tcBorders>
              <w:top w:val="single" w:sz="4" w:space="0" w:color="auto"/>
              <w:left w:val="single" w:sz="4" w:space="0" w:color="auto"/>
              <w:bottom w:val="single" w:sz="4" w:space="0" w:color="auto"/>
              <w:right w:val="single" w:sz="4" w:space="0" w:color="auto"/>
            </w:tcBorders>
          </w:tcPr>
          <w:p w14:paraId="52B31D61" w14:textId="7919F5EF" w:rsidR="00D54525" w:rsidRDefault="006A0542" w:rsidP="00C1039D">
            <w:pPr>
              <w:rPr>
                <w:szCs w:val="24"/>
                <w:lang w:eastAsia="lt-LT"/>
              </w:rPr>
            </w:pPr>
            <w:r w:rsidRPr="007C6A73">
              <w:rPr>
                <w:szCs w:val="24"/>
                <w:lang w:eastAsia="lt-LT"/>
              </w:rPr>
              <w:t>Įvairių olimpiadų, konkursų, varžybų (išskyrus sportą) dalyvių dalis</w:t>
            </w:r>
            <w:r>
              <w:rPr>
                <w:szCs w:val="24"/>
                <w:lang w:eastAsia="lt-LT"/>
              </w:rPr>
              <w:t xml:space="preserve"> – 426 proc</w:t>
            </w:r>
            <w:r w:rsidR="008F6023">
              <w:rPr>
                <w:szCs w:val="24"/>
                <w:lang w:eastAsia="lt-LT"/>
              </w:rPr>
              <w:t>.</w:t>
            </w:r>
          </w:p>
        </w:tc>
      </w:tr>
      <w:tr w:rsidR="00D54525" w14:paraId="1D5CA4B6" w14:textId="77777777" w:rsidTr="00C635EE">
        <w:trPr>
          <w:trHeight w:val="765"/>
        </w:trPr>
        <w:tc>
          <w:tcPr>
            <w:tcW w:w="596" w:type="dxa"/>
            <w:vMerge/>
            <w:tcBorders>
              <w:left w:val="single" w:sz="4" w:space="0" w:color="auto"/>
              <w:right w:val="single" w:sz="4" w:space="0" w:color="auto"/>
            </w:tcBorders>
          </w:tcPr>
          <w:p w14:paraId="3EA7B919" w14:textId="77777777" w:rsidR="00D54525" w:rsidRPr="002E6D6A" w:rsidRDefault="00D54525" w:rsidP="00AC72B3">
            <w:pPr>
              <w:pStyle w:val="Sraopastraipa"/>
              <w:numPr>
                <w:ilvl w:val="1"/>
                <w:numId w:val="6"/>
              </w:numPr>
              <w:rPr>
                <w:szCs w:val="24"/>
                <w:lang w:eastAsia="lt-LT"/>
              </w:rPr>
            </w:pPr>
          </w:p>
        </w:tc>
        <w:tc>
          <w:tcPr>
            <w:tcW w:w="1701" w:type="dxa"/>
            <w:vMerge/>
            <w:tcBorders>
              <w:left w:val="single" w:sz="4" w:space="0" w:color="auto"/>
              <w:right w:val="single" w:sz="4" w:space="0" w:color="auto"/>
            </w:tcBorders>
          </w:tcPr>
          <w:p w14:paraId="4374B87E" w14:textId="77777777" w:rsidR="00D54525" w:rsidRPr="007C6A73" w:rsidRDefault="00D54525" w:rsidP="00C1039D"/>
        </w:tc>
        <w:tc>
          <w:tcPr>
            <w:tcW w:w="1843" w:type="dxa"/>
            <w:vMerge/>
            <w:tcBorders>
              <w:left w:val="single" w:sz="4" w:space="0" w:color="auto"/>
              <w:right w:val="single" w:sz="4" w:space="0" w:color="auto"/>
            </w:tcBorders>
          </w:tcPr>
          <w:p w14:paraId="6FD68D64" w14:textId="77777777" w:rsidR="00D54525" w:rsidRPr="007C6A73" w:rsidRDefault="00D54525" w:rsidP="00C1039D"/>
        </w:tc>
        <w:tc>
          <w:tcPr>
            <w:tcW w:w="2977" w:type="dxa"/>
            <w:tcBorders>
              <w:top w:val="single" w:sz="4" w:space="0" w:color="auto"/>
              <w:left w:val="single" w:sz="4" w:space="0" w:color="auto"/>
              <w:bottom w:val="single" w:sz="4" w:space="0" w:color="auto"/>
              <w:right w:val="single" w:sz="4" w:space="0" w:color="auto"/>
            </w:tcBorders>
          </w:tcPr>
          <w:p w14:paraId="14FB2A72" w14:textId="527127D3" w:rsidR="00D54525" w:rsidRPr="007C6A73" w:rsidRDefault="00D54525" w:rsidP="00C1039D">
            <w:pPr>
              <w:rPr>
                <w:szCs w:val="24"/>
                <w:lang w:eastAsia="lt-LT"/>
              </w:rPr>
            </w:pPr>
            <w:r w:rsidRPr="003C17D1">
              <w:rPr>
                <w:szCs w:val="24"/>
                <w:lang w:eastAsia="lt-LT"/>
              </w:rPr>
              <w:t>Praleistų pamokų, tenkančių vienam mokiniui, skaičius - ne daugiau nei 70</w:t>
            </w:r>
            <w:r w:rsidRPr="00CA1CAF">
              <w:rPr>
                <w:szCs w:val="24"/>
                <w:lang w:eastAsia="lt-LT"/>
              </w:rPr>
              <w:t>.</w:t>
            </w:r>
          </w:p>
        </w:tc>
        <w:tc>
          <w:tcPr>
            <w:tcW w:w="2268" w:type="dxa"/>
            <w:tcBorders>
              <w:top w:val="single" w:sz="4" w:space="0" w:color="auto"/>
              <w:left w:val="single" w:sz="4" w:space="0" w:color="auto"/>
              <w:bottom w:val="single" w:sz="4" w:space="0" w:color="auto"/>
              <w:right w:val="single" w:sz="4" w:space="0" w:color="auto"/>
            </w:tcBorders>
          </w:tcPr>
          <w:p w14:paraId="0298074C" w14:textId="6D3ABBC6" w:rsidR="00D54525" w:rsidRDefault="001C3DD2" w:rsidP="00C1039D">
            <w:pPr>
              <w:rPr>
                <w:szCs w:val="24"/>
                <w:lang w:eastAsia="lt-LT"/>
              </w:rPr>
            </w:pPr>
            <w:r w:rsidRPr="003C17D1">
              <w:rPr>
                <w:szCs w:val="24"/>
                <w:lang w:eastAsia="lt-LT"/>
              </w:rPr>
              <w:t xml:space="preserve">Praleistų pamokų, tenkančių vienam mokiniui, skaičius </w:t>
            </w:r>
            <w:r>
              <w:rPr>
                <w:szCs w:val="24"/>
                <w:lang w:eastAsia="lt-LT"/>
              </w:rPr>
              <w:t>–</w:t>
            </w:r>
            <w:r w:rsidRPr="00BF3D93">
              <w:rPr>
                <w:szCs w:val="24"/>
                <w:lang w:eastAsia="lt-LT"/>
              </w:rPr>
              <w:t>98</w:t>
            </w:r>
            <w:r w:rsidR="00645604" w:rsidRPr="00BF3D93">
              <w:rPr>
                <w:szCs w:val="24"/>
                <w:lang w:eastAsia="lt-LT"/>
              </w:rPr>
              <w:t>.</w:t>
            </w:r>
            <w:r w:rsidR="00645604">
              <w:rPr>
                <w:szCs w:val="24"/>
                <w:lang w:eastAsia="lt-LT"/>
              </w:rPr>
              <w:t xml:space="preserve"> Toks skaičius susidarė dėl dviejų mokini</w:t>
            </w:r>
            <w:r w:rsidR="00721AB0">
              <w:rPr>
                <w:szCs w:val="24"/>
                <w:lang w:eastAsia="lt-LT"/>
              </w:rPr>
              <w:t>ų</w:t>
            </w:r>
            <w:r w:rsidR="00645604">
              <w:rPr>
                <w:szCs w:val="24"/>
                <w:lang w:eastAsia="lt-LT"/>
              </w:rPr>
              <w:t>, kuri</w:t>
            </w:r>
            <w:r w:rsidR="00721AB0">
              <w:rPr>
                <w:szCs w:val="24"/>
                <w:lang w:eastAsia="lt-LT"/>
              </w:rPr>
              <w:t>e piktybiškai nelankė mokyklos</w:t>
            </w:r>
            <w:r w:rsidR="00494B7E">
              <w:rPr>
                <w:szCs w:val="24"/>
                <w:lang w:eastAsia="lt-LT"/>
              </w:rPr>
              <w:t>, praleistų pamokų skaičiaus</w:t>
            </w:r>
            <w:r w:rsidR="00721AB0">
              <w:rPr>
                <w:szCs w:val="24"/>
                <w:lang w:eastAsia="lt-LT"/>
              </w:rPr>
              <w:t xml:space="preserve"> </w:t>
            </w:r>
            <w:r w:rsidR="008D73EA">
              <w:rPr>
                <w:szCs w:val="24"/>
                <w:lang w:eastAsia="lt-LT"/>
              </w:rPr>
              <w:t xml:space="preserve">Jų ugdymosi poreikiai </w:t>
            </w:r>
            <w:r w:rsidR="004F5E56">
              <w:rPr>
                <w:szCs w:val="24"/>
                <w:lang w:eastAsia="lt-LT"/>
              </w:rPr>
              <w:t>nė kartą buvo aptariami gimnazijos vaiko gerovės komisijos posėdžiu</w:t>
            </w:r>
            <w:r w:rsidR="001740D6">
              <w:rPr>
                <w:szCs w:val="24"/>
                <w:lang w:eastAsia="lt-LT"/>
              </w:rPr>
              <w:t>o</w:t>
            </w:r>
            <w:r w:rsidR="004F5E56">
              <w:rPr>
                <w:szCs w:val="24"/>
                <w:lang w:eastAsia="lt-LT"/>
              </w:rPr>
              <w:t>se</w:t>
            </w:r>
            <w:r w:rsidR="001740D6">
              <w:rPr>
                <w:szCs w:val="24"/>
                <w:lang w:eastAsia="lt-LT"/>
              </w:rPr>
              <w:t xml:space="preserve">, kreiptasi pagalbos </w:t>
            </w:r>
            <w:r w:rsidR="0001637D">
              <w:rPr>
                <w:szCs w:val="24"/>
                <w:lang w:eastAsia="lt-LT"/>
              </w:rPr>
              <w:t xml:space="preserve">į tarpinstitucinio bendradarbiavimo koordinatorių, </w:t>
            </w:r>
            <w:r w:rsidR="0076318E">
              <w:rPr>
                <w:szCs w:val="24"/>
                <w:lang w:eastAsia="lt-LT"/>
              </w:rPr>
              <w:t>rajono vaiko gerovės komisiją, Vaiko teisių tarnybą</w:t>
            </w:r>
            <w:r w:rsidR="00B54169">
              <w:rPr>
                <w:szCs w:val="24"/>
                <w:lang w:eastAsia="lt-LT"/>
              </w:rPr>
              <w:t>.</w:t>
            </w:r>
            <w:r w:rsidR="00645604">
              <w:rPr>
                <w:szCs w:val="24"/>
                <w:lang w:eastAsia="lt-LT"/>
              </w:rPr>
              <w:t xml:space="preserve"> </w:t>
            </w:r>
          </w:p>
        </w:tc>
      </w:tr>
      <w:tr w:rsidR="00D54525" w14:paraId="0A365546" w14:textId="77777777" w:rsidTr="00D54525">
        <w:trPr>
          <w:trHeight w:val="1135"/>
        </w:trPr>
        <w:tc>
          <w:tcPr>
            <w:tcW w:w="596" w:type="dxa"/>
            <w:vMerge/>
            <w:tcBorders>
              <w:left w:val="single" w:sz="4" w:space="0" w:color="auto"/>
              <w:bottom w:val="single" w:sz="4" w:space="0" w:color="auto"/>
              <w:right w:val="single" w:sz="4" w:space="0" w:color="auto"/>
            </w:tcBorders>
          </w:tcPr>
          <w:p w14:paraId="7E1975D6" w14:textId="77777777" w:rsidR="00D54525" w:rsidRPr="002E6D6A" w:rsidRDefault="00D54525" w:rsidP="00AC72B3">
            <w:pPr>
              <w:pStyle w:val="Sraopastraipa"/>
              <w:numPr>
                <w:ilvl w:val="1"/>
                <w:numId w:val="6"/>
              </w:numPr>
              <w:rPr>
                <w:szCs w:val="24"/>
                <w:lang w:eastAsia="lt-LT"/>
              </w:rPr>
            </w:pPr>
          </w:p>
        </w:tc>
        <w:tc>
          <w:tcPr>
            <w:tcW w:w="1701" w:type="dxa"/>
            <w:vMerge/>
            <w:tcBorders>
              <w:left w:val="single" w:sz="4" w:space="0" w:color="auto"/>
              <w:bottom w:val="single" w:sz="4" w:space="0" w:color="auto"/>
              <w:right w:val="single" w:sz="4" w:space="0" w:color="auto"/>
            </w:tcBorders>
          </w:tcPr>
          <w:p w14:paraId="31CA83A9" w14:textId="77777777" w:rsidR="00D54525" w:rsidRPr="007C6A73" w:rsidRDefault="00D54525" w:rsidP="00C1039D"/>
        </w:tc>
        <w:tc>
          <w:tcPr>
            <w:tcW w:w="1843" w:type="dxa"/>
            <w:vMerge/>
            <w:tcBorders>
              <w:left w:val="single" w:sz="4" w:space="0" w:color="auto"/>
              <w:bottom w:val="single" w:sz="4" w:space="0" w:color="auto"/>
              <w:right w:val="single" w:sz="4" w:space="0" w:color="auto"/>
            </w:tcBorders>
          </w:tcPr>
          <w:p w14:paraId="4129BA0B" w14:textId="77777777" w:rsidR="00D54525" w:rsidRPr="007C6A73" w:rsidRDefault="00D54525" w:rsidP="00C1039D"/>
        </w:tc>
        <w:tc>
          <w:tcPr>
            <w:tcW w:w="2977" w:type="dxa"/>
            <w:tcBorders>
              <w:top w:val="single" w:sz="4" w:space="0" w:color="auto"/>
              <w:left w:val="single" w:sz="4" w:space="0" w:color="auto"/>
              <w:bottom w:val="single" w:sz="4" w:space="0" w:color="auto"/>
              <w:right w:val="single" w:sz="4" w:space="0" w:color="auto"/>
            </w:tcBorders>
          </w:tcPr>
          <w:p w14:paraId="78D3150E" w14:textId="77777777" w:rsidR="00D54525" w:rsidRPr="003C17D1" w:rsidRDefault="00D54525" w:rsidP="00C1039D">
            <w:pPr>
              <w:rPr>
                <w:szCs w:val="24"/>
                <w:lang w:eastAsia="lt-LT"/>
              </w:rPr>
            </w:pPr>
            <w:r w:rsidRPr="003C17D1">
              <w:rPr>
                <w:szCs w:val="24"/>
                <w:lang w:eastAsia="lt-LT"/>
              </w:rPr>
              <w:t>Emocini</w:t>
            </w:r>
            <w:r>
              <w:rPr>
                <w:szCs w:val="24"/>
                <w:lang w:eastAsia="lt-LT"/>
              </w:rPr>
              <w:t>o</w:t>
            </w:r>
            <w:r w:rsidRPr="003C17D1">
              <w:rPr>
                <w:szCs w:val="24"/>
                <w:lang w:eastAsia="lt-LT"/>
              </w:rPr>
              <w:t xml:space="preserve"> klimat</w:t>
            </w:r>
            <w:r>
              <w:rPr>
                <w:szCs w:val="24"/>
                <w:lang w:eastAsia="lt-LT"/>
              </w:rPr>
              <w:t>o</w:t>
            </w:r>
            <w:r w:rsidRPr="003C17D1">
              <w:rPr>
                <w:szCs w:val="24"/>
                <w:lang w:eastAsia="lt-LT"/>
              </w:rPr>
              <w:t xml:space="preserve"> mokykloje</w:t>
            </w:r>
            <w:r>
              <w:rPr>
                <w:szCs w:val="24"/>
                <w:lang w:eastAsia="lt-LT"/>
              </w:rPr>
              <w:t xml:space="preserve"> rodiklis</w:t>
            </w:r>
            <w:r w:rsidRPr="003C17D1">
              <w:rPr>
                <w:szCs w:val="24"/>
                <w:lang w:eastAsia="lt-LT"/>
              </w:rPr>
              <w:t xml:space="preserve"> </w:t>
            </w:r>
            <w:r>
              <w:rPr>
                <w:szCs w:val="24"/>
                <w:lang w:eastAsia="lt-LT"/>
              </w:rPr>
              <w:t>–</w:t>
            </w:r>
            <w:r w:rsidRPr="003C17D1">
              <w:rPr>
                <w:szCs w:val="24"/>
                <w:lang w:eastAsia="lt-LT"/>
              </w:rPr>
              <w:t xml:space="preserve"> ne mažiau nei 7 (skaičiuojant tik mokiniams)</w:t>
            </w:r>
            <w:r>
              <w:rPr>
                <w:szCs w:val="24"/>
                <w:lang w:eastAsia="lt-LT"/>
              </w:rPr>
              <w:t>.</w:t>
            </w:r>
          </w:p>
        </w:tc>
        <w:tc>
          <w:tcPr>
            <w:tcW w:w="2268" w:type="dxa"/>
            <w:tcBorders>
              <w:top w:val="single" w:sz="4" w:space="0" w:color="auto"/>
              <w:left w:val="single" w:sz="4" w:space="0" w:color="auto"/>
              <w:bottom w:val="single" w:sz="4" w:space="0" w:color="auto"/>
              <w:right w:val="single" w:sz="4" w:space="0" w:color="auto"/>
            </w:tcBorders>
          </w:tcPr>
          <w:p w14:paraId="54DBAADA" w14:textId="3665F383" w:rsidR="00D54525" w:rsidRDefault="00D54525" w:rsidP="00C1039D">
            <w:pPr>
              <w:pStyle w:val="yiv4594283271msonormal"/>
              <w:shd w:val="clear" w:color="auto" w:fill="FFFFFF"/>
              <w:spacing w:before="0" w:beforeAutospacing="0" w:after="0" w:afterAutospacing="0"/>
            </w:pPr>
            <w:r>
              <w:t>E</w:t>
            </w:r>
            <w:r w:rsidRPr="00D95236">
              <w:t>mocinio klimato vertinimo rodiklis siekia</w:t>
            </w:r>
            <w:r w:rsidR="00D60205">
              <w:t xml:space="preserve"> </w:t>
            </w:r>
            <w:r w:rsidR="00494B7E">
              <w:t>7</w:t>
            </w:r>
            <w:r w:rsidRPr="00D95236">
              <w:t>.</w:t>
            </w:r>
          </w:p>
        </w:tc>
      </w:tr>
      <w:tr w:rsidR="002532E2" w14:paraId="3AB1EC49" w14:textId="77777777" w:rsidTr="00FE749A">
        <w:trPr>
          <w:trHeight w:val="2370"/>
        </w:trPr>
        <w:tc>
          <w:tcPr>
            <w:tcW w:w="596" w:type="dxa"/>
            <w:vMerge w:val="restart"/>
            <w:tcBorders>
              <w:top w:val="single" w:sz="4" w:space="0" w:color="auto"/>
              <w:left w:val="single" w:sz="4" w:space="0" w:color="auto"/>
              <w:right w:val="single" w:sz="4" w:space="0" w:color="auto"/>
            </w:tcBorders>
          </w:tcPr>
          <w:p w14:paraId="40219149" w14:textId="68CAAF92" w:rsidR="002532E2" w:rsidRPr="002E6D6A" w:rsidRDefault="002532E2" w:rsidP="004A4921">
            <w:pPr>
              <w:pStyle w:val="Sraopastraipa"/>
              <w:numPr>
                <w:ilvl w:val="1"/>
                <w:numId w:val="6"/>
              </w:numPr>
              <w:rPr>
                <w:szCs w:val="24"/>
                <w:lang w:eastAsia="lt-LT"/>
              </w:rPr>
            </w:pPr>
          </w:p>
        </w:tc>
        <w:tc>
          <w:tcPr>
            <w:tcW w:w="1701" w:type="dxa"/>
            <w:vMerge w:val="restart"/>
            <w:tcBorders>
              <w:top w:val="single" w:sz="4" w:space="0" w:color="auto"/>
              <w:left w:val="single" w:sz="4" w:space="0" w:color="auto"/>
              <w:right w:val="single" w:sz="4" w:space="0" w:color="auto"/>
            </w:tcBorders>
          </w:tcPr>
          <w:p w14:paraId="767E1F28" w14:textId="14FF3AAB" w:rsidR="002532E2" w:rsidRDefault="002532E2" w:rsidP="00C1039D">
            <w:pPr>
              <w:rPr>
                <w:szCs w:val="24"/>
                <w:lang w:eastAsia="lt-LT"/>
              </w:rPr>
            </w:pPr>
            <w:r>
              <w:t xml:space="preserve">Gerinti </w:t>
            </w:r>
            <w:r w:rsidRPr="007C6A73">
              <w:t>mokinių savijautą, skatinant fizinį aktyvumą ir sveiką gyvenseną.</w:t>
            </w:r>
          </w:p>
        </w:tc>
        <w:tc>
          <w:tcPr>
            <w:tcW w:w="1843" w:type="dxa"/>
            <w:vMerge w:val="restart"/>
            <w:tcBorders>
              <w:top w:val="single" w:sz="4" w:space="0" w:color="auto"/>
              <w:left w:val="single" w:sz="4" w:space="0" w:color="auto"/>
              <w:right w:val="single" w:sz="4" w:space="0" w:color="auto"/>
            </w:tcBorders>
          </w:tcPr>
          <w:p w14:paraId="62CF641A" w14:textId="2A10A50F" w:rsidR="002532E2" w:rsidRDefault="002532E2" w:rsidP="00C1039D">
            <w:pPr>
              <w:rPr>
                <w:szCs w:val="24"/>
                <w:lang w:eastAsia="lt-LT"/>
              </w:rPr>
            </w:pPr>
            <w:r w:rsidRPr="007C6A73">
              <w:rPr>
                <w:szCs w:val="24"/>
              </w:rPr>
              <w:t xml:space="preserve">Mokiniai reguliariai dalyvauja sveikatinimo veiklose, kurios </w:t>
            </w:r>
            <w:r>
              <w:rPr>
                <w:szCs w:val="24"/>
              </w:rPr>
              <w:t xml:space="preserve">gerina </w:t>
            </w:r>
            <w:r w:rsidRPr="007C6A73">
              <w:rPr>
                <w:szCs w:val="24"/>
              </w:rPr>
              <w:t>jų fizinę ir emocinę</w:t>
            </w:r>
            <w:r>
              <w:rPr>
                <w:szCs w:val="24"/>
              </w:rPr>
              <w:t xml:space="preserve"> savijautą</w:t>
            </w:r>
            <w:r w:rsidRPr="007C6A73">
              <w:rPr>
                <w:szCs w:val="24"/>
              </w:rPr>
              <w:t>.</w:t>
            </w:r>
          </w:p>
        </w:tc>
        <w:tc>
          <w:tcPr>
            <w:tcW w:w="2977" w:type="dxa"/>
            <w:tcBorders>
              <w:top w:val="single" w:sz="4" w:space="0" w:color="auto"/>
              <w:left w:val="single" w:sz="4" w:space="0" w:color="auto"/>
              <w:bottom w:val="single" w:sz="4" w:space="0" w:color="auto"/>
              <w:right w:val="single" w:sz="4" w:space="0" w:color="auto"/>
            </w:tcBorders>
          </w:tcPr>
          <w:p w14:paraId="49401755" w14:textId="1E3A50D8" w:rsidR="002532E2" w:rsidRDefault="002532E2" w:rsidP="00C1039D">
            <w:pPr>
              <w:tabs>
                <w:tab w:val="left" w:pos="484"/>
              </w:tabs>
              <w:ind w:left="12"/>
              <w:rPr>
                <w:szCs w:val="24"/>
                <w:lang w:eastAsia="lt-LT"/>
              </w:rPr>
            </w:pPr>
            <w:r w:rsidRPr="007C6A73">
              <w:rPr>
                <w:szCs w:val="24"/>
              </w:rPr>
              <w:t>Organizuotos ne mažiau kaip 3 naujos fizinio aktyvumo veiklos.</w:t>
            </w:r>
          </w:p>
        </w:tc>
        <w:tc>
          <w:tcPr>
            <w:tcW w:w="2268" w:type="dxa"/>
            <w:tcBorders>
              <w:top w:val="single" w:sz="4" w:space="0" w:color="auto"/>
              <w:left w:val="single" w:sz="4" w:space="0" w:color="auto"/>
              <w:bottom w:val="single" w:sz="4" w:space="0" w:color="auto"/>
              <w:right w:val="single" w:sz="4" w:space="0" w:color="auto"/>
            </w:tcBorders>
          </w:tcPr>
          <w:p w14:paraId="3ACBE235" w14:textId="625CD65D" w:rsidR="002532E2" w:rsidRDefault="002532E2" w:rsidP="00C1039D">
            <w:pPr>
              <w:rPr>
                <w:szCs w:val="24"/>
                <w:lang w:eastAsia="lt-LT"/>
              </w:rPr>
            </w:pPr>
            <w:r>
              <w:rPr>
                <w:szCs w:val="24"/>
                <w:lang w:eastAsia="lt-LT"/>
              </w:rPr>
              <w:t xml:space="preserve">Organizuojamos judrios pertraukos, vyksta užsiėmimai naujojoje treniruoklių salėje, organizuotas </w:t>
            </w:r>
            <w:r w:rsidRPr="00CC1213">
              <w:rPr>
                <w:szCs w:val="24"/>
                <w:lang w:eastAsia="lt-LT"/>
              </w:rPr>
              <w:t xml:space="preserve">edukacinis </w:t>
            </w:r>
            <w:r>
              <w:rPr>
                <w:szCs w:val="24"/>
                <w:lang w:eastAsia="lt-LT"/>
              </w:rPr>
              <w:t xml:space="preserve">sporto </w:t>
            </w:r>
            <w:r w:rsidRPr="00CC1213">
              <w:rPr>
                <w:szCs w:val="24"/>
                <w:lang w:eastAsia="lt-LT"/>
              </w:rPr>
              <w:t>žaidimas „Sveikatos kelias“</w:t>
            </w:r>
            <w:r>
              <w:rPr>
                <w:szCs w:val="24"/>
                <w:lang w:eastAsia="lt-LT"/>
              </w:rPr>
              <w:t>.</w:t>
            </w:r>
          </w:p>
        </w:tc>
      </w:tr>
      <w:tr w:rsidR="002532E2" w14:paraId="256DD604" w14:textId="77777777" w:rsidTr="002532E2">
        <w:trPr>
          <w:trHeight w:val="795"/>
        </w:trPr>
        <w:tc>
          <w:tcPr>
            <w:tcW w:w="596" w:type="dxa"/>
            <w:vMerge/>
            <w:tcBorders>
              <w:left w:val="single" w:sz="4" w:space="0" w:color="auto"/>
              <w:right w:val="single" w:sz="4" w:space="0" w:color="auto"/>
            </w:tcBorders>
          </w:tcPr>
          <w:p w14:paraId="7ABF07C6" w14:textId="77777777" w:rsidR="002532E2" w:rsidRPr="002E6D6A" w:rsidRDefault="002532E2" w:rsidP="004A4921">
            <w:pPr>
              <w:pStyle w:val="Sraopastraipa"/>
              <w:numPr>
                <w:ilvl w:val="1"/>
                <w:numId w:val="6"/>
              </w:numPr>
              <w:rPr>
                <w:szCs w:val="24"/>
                <w:lang w:eastAsia="lt-LT"/>
              </w:rPr>
            </w:pPr>
          </w:p>
        </w:tc>
        <w:tc>
          <w:tcPr>
            <w:tcW w:w="1701" w:type="dxa"/>
            <w:vMerge/>
            <w:tcBorders>
              <w:left w:val="single" w:sz="4" w:space="0" w:color="auto"/>
              <w:right w:val="single" w:sz="4" w:space="0" w:color="auto"/>
            </w:tcBorders>
          </w:tcPr>
          <w:p w14:paraId="0D9A3C15" w14:textId="77777777" w:rsidR="002532E2" w:rsidRDefault="002532E2" w:rsidP="00C1039D"/>
        </w:tc>
        <w:tc>
          <w:tcPr>
            <w:tcW w:w="1843" w:type="dxa"/>
            <w:vMerge/>
            <w:tcBorders>
              <w:left w:val="single" w:sz="4" w:space="0" w:color="auto"/>
              <w:right w:val="single" w:sz="4" w:space="0" w:color="auto"/>
            </w:tcBorders>
          </w:tcPr>
          <w:p w14:paraId="70FF9C8F" w14:textId="77777777" w:rsidR="002532E2" w:rsidRPr="007C6A73" w:rsidRDefault="002532E2" w:rsidP="00C1039D">
            <w:pPr>
              <w:rPr>
                <w:szCs w:val="24"/>
              </w:rPr>
            </w:pPr>
          </w:p>
        </w:tc>
        <w:tc>
          <w:tcPr>
            <w:tcW w:w="2977" w:type="dxa"/>
            <w:tcBorders>
              <w:top w:val="single" w:sz="4" w:space="0" w:color="auto"/>
              <w:left w:val="single" w:sz="4" w:space="0" w:color="auto"/>
              <w:bottom w:val="single" w:sz="4" w:space="0" w:color="auto"/>
              <w:right w:val="single" w:sz="4" w:space="0" w:color="auto"/>
            </w:tcBorders>
          </w:tcPr>
          <w:p w14:paraId="19261D3A" w14:textId="661A4184" w:rsidR="002532E2" w:rsidRPr="007C6A73" w:rsidRDefault="002532E2" w:rsidP="00C1039D">
            <w:pPr>
              <w:tabs>
                <w:tab w:val="left" w:pos="484"/>
              </w:tabs>
              <w:ind w:left="12"/>
              <w:rPr>
                <w:szCs w:val="24"/>
              </w:rPr>
            </w:pPr>
            <w:r w:rsidRPr="00422B22">
              <w:rPr>
                <w:szCs w:val="24"/>
              </w:rPr>
              <w:t>Praleistų pamokų dėl ligų skaičius sumažėja 5 proc.</w:t>
            </w:r>
          </w:p>
        </w:tc>
        <w:tc>
          <w:tcPr>
            <w:tcW w:w="2268" w:type="dxa"/>
            <w:tcBorders>
              <w:top w:val="single" w:sz="4" w:space="0" w:color="auto"/>
              <w:left w:val="single" w:sz="4" w:space="0" w:color="auto"/>
              <w:bottom w:val="single" w:sz="4" w:space="0" w:color="auto"/>
              <w:right w:val="single" w:sz="4" w:space="0" w:color="auto"/>
            </w:tcBorders>
          </w:tcPr>
          <w:p w14:paraId="663BF689" w14:textId="2C4F5928" w:rsidR="002532E2" w:rsidRDefault="002532E2" w:rsidP="00C1039D">
            <w:pPr>
              <w:rPr>
                <w:szCs w:val="24"/>
                <w:lang w:eastAsia="lt-LT"/>
              </w:rPr>
            </w:pPr>
            <w:r w:rsidRPr="00F526C4">
              <w:rPr>
                <w:szCs w:val="24"/>
              </w:rPr>
              <w:t>Praleistų pamokų dėl ligų skaičius sumažėj</w:t>
            </w:r>
            <w:r w:rsidR="00E869C8">
              <w:rPr>
                <w:szCs w:val="24"/>
              </w:rPr>
              <w:t>o</w:t>
            </w:r>
            <w:r w:rsidRPr="00F526C4">
              <w:rPr>
                <w:szCs w:val="24"/>
              </w:rPr>
              <w:t xml:space="preserve"> </w:t>
            </w:r>
            <w:r>
              <w:rPr>
                <w:szCs w:val="24"/>
              </w:rPr>
              <w:t>12,3</w:t>
            </w:r>
            <w:r w:rsidRPr="00F526C4">
              <w:rPr>
                <w:szCs w:val="24"/>
              </w:rPr>
              <w:t xml:space="preserve"> proc.</w:t>
            </w:r>
          </w:p>
        </w:tc>
      </w:tr>
      <w:tr w:rsidR="002532E2" w14:paraId="085A2E49" w14:textId="77777777" w:rsidTr="002532E2">
        <w:trPr>
          <w:trHeight w:val="978"/>
        </w:trPr>
        <w:tc>
          <w:tcPr>
            <w:tcW w:w="596" w:type="dxa"/>
            <w:vMerge/>
            <w:tcBorders>
              <w:left w:val="single" w:sz="4" w:space="0" w:color="auto"/>
              <w:right w:val="single" w:sz="4" w:space="0" w:color="auto"/>
            </w:tcBorders>
          </w:tcPr>
          <w:p w14:paraId="081A8882" w14:textId="77777777" w:rsidR="002532E2" w:rsidRPr="002E6D6A" w:rsidRDefault="002532E2" w:rsidP="004A4921">
            <w:pPr>
              <w:pStyle w:val="Sraopastraipa"/>
              <w:numPr>
                <w:ilvl w:val="1"/>
                <w:numId w:val="6"/>
              </w:numPr>
              <w:rPr>
                <w:szCs w:val="24"/>
                <w:lang w:eastAsia="lt-LT"/>
              </w:rPr>
            </w:pPr>
          </w:p>
        </w:tc>
        <w:tc>
          <w:tcPr>
            <w:tcW w:w="1701" w:type="dxa"/>
            <w:vMerge/>
            <w:tcBorders>
              <w:left w:val="single" w:sz="4" w:space="0" w:color="auto"/>
              <w:right w:val="single" w:sz="4" w:space="0" w:color="auto"/>
            </w:tcBorders>
          </w:tcPr>
          <w:p w14:paraId="7CF3A4DC" w14:textId="77777777" w:rsidR="002532E2" w:rsidRDefault="002532E2" w:rsidP="00C1039D"/>
        </w:tc>
        <w:tc>
          <w:tcPr>
            <w:tcW w:w="1843" w:type="dxa"/>
            <w:vMerge/>
            <w:tcBorders>
              <w:left w:val="single" w:sz="4" w:space="0" w:color="auto"/>
              <w:right w:val="single" w:sz="4" w:space="0" w:color="auto"/>
            </w:tcBorders>
          </w:tcPr>
          <w:p w14:paraId="2A08909F" w14:textId="77777777" w:rsidR="002532E2" w:rsidRPr="007C6A73" w:rsidRDefault="002532E2" w:rsidP="00C1039D">
            <w:pPr>
              <w:rPr>
                <w:szCs w:val="24"/>
              </w:rPr>
            </w:pPr>
          </w:p>
        </w:tc>
        <w:tc>
          <w:tcPr>
            <w:tcW w:w="2977" w:type="dxa"/>
            <w:tcBorders>
              <w:top w:val="single" w:sz="4" w:space="0" w:color="auto"/>
              <w:left w:val="single" w:sz="4" w:space="0" w:color="auto"/>
              <w:right w:val="single" w:sz="4" w:space="0" w:color="auto"/>
            </w:tcBorders>
          </w:tcPr>
          <w:p w14:paraId="25A0F19D" w14:textId="040A0BCB" w:rsidR="002532E2" w:rsidRPr="00422B22" w:rsidRDefault="002532E2" w:rsidP="00C1039D">
            <w:pPr>
              <w:rPr>
                <w:szCs w:val="24"/>
              </w:rPr>
            </w:pPr>
            <w:r w:rsidRPr="007C6A73">
              <w:rPr>
                <w:szCs w:val="24"/>
              </w:rPr>
              <w:t xml:space="preserve">Ne mažiau kaip 70 </w:t>
            </w:r>
            <w:r>
              <w:rPr>
                <w:szCs w:val="24"/>
              </w:rPr>
              <w:t>proc.</w:t>
            </w:r>
            <w:r w:rsidRPr="007C6A73">
              <w:rPr>
                <w:szCs w:val="24"/>
              </w:rPr>
              <w:t xml:space="preserve"> mokinių dalyvauja sveikatingumo dienose.</w:t>
            </w:r>
          </w:p>
        </w:tc>
        <w:tc>
          <w:tcPr>
            <w:tcW w:w="2268" w:type="dxa"/>
            <w:tcBorders>
              <w:top w:val="single" w:sz="4" w:space="0" w:color="auto"/>
              <w:left w:val="single" w:sz="4" w:space="0" w:color="auto"/>
              <w:right w:val="single" w:sz="4" w:space="0" w:color="auto"/>
            </w:tcBorders>
          </w:tcPr>
          <w:p w14:paraId="2A61E350" w14:textId="079B2BE6" w:rsidR="002532E2" w:rsidRPr="00F526C4" w:rsidRDefault="002532E2" w:rsidP="00C1039D">
            <w:pPr>
              <w:rPr>
                <w:szCs w:val="24"/>
              </w:rPr>
            </w:pPr>
            <w:r w:rsidRPr="007C6A73">
              <w:rPr>
                <w:szCs w:val="24"/>
              </w:rPr>
              <w:t xml:space="preserve">70 </w:t>
            </w:r>
            <w:r>
              <w:rPr>
                <w:szCs w:val="24"/>
              </w:rPr>
              <w:t xml:space="preserve">proc. </w:t>
            </w:r>
            <w:r w:rsidRPr="007C6A73">
              <w:rPr>
                <w:szCs w:val="24"/>
              </w:rPr>
              <w:t>mokinių dalyva</w:t>
            </w:r>
            <w:r>
              <w:rPr>
                <w:szCs w:val="24"/>
              </w:rPr>
              <w:t xml:space="preserve">vo </w:t>
            </w:r>
            <w:r w:rsidRPr="007C6A73">
              <w:rPr>
                <w:szCs w:val="24"/>
              </w:rPr>
              <w:t>sveikatingumo dien</w:t>
            </w:r>
            <w:r w:rsidR="001058C4">
              <w:rPr>
                <w:szCs w:val="24"/>
              </w:rPr>
              <w:t>ų renginiuose</w:t>
            </w:r>
            <w:r w:rsidRPr="007C6A73">
              <w:rPr>
                <w:szCs w:val="24"/>
              </w:rPr>
              <w:t>.</w:t>
            </w:r>
          </w:p>
        </w:tc>
      </w:tr>
      <w:tr w:rsidR="002532E2" w14:paraId="57C88B36" w14:textId="77777777" w:rsidTr="00377C18">
        <w:trPr>
          <w:trHeight w:val="1215"/>
        </w:trPr>
        <w:tc>
          <w:tcPr>
            <w:tcW w:w="596" w:type="dxa"/>
            <w:vMerge/>
            <w:tcBorders>
              <w:left w:val="single" w:sz="4" w:space="0" w:color="auto"/>
              <w:right w:val="single" w:sz="4" w:space="0" w:color="auto"/>
            </w:tcBorders>
          </w:tcPr>
          <w:p w14:paraId="60DB40C2" w14:textId="77777777" w:rsidR="002532E2" w:rsidRPr="002E6D6A" w:rsidRDefault="002532E2" w:rsidP="004A4921">
            <w:pPr>
              <w:pStyle w:val="Sraopastraipa"/>
              <w:numPr>
                <w:ilvl w:val="1"/>
                <w:numId w:val="6"/>
              </w:numPr>
              <w:rPr>
                <w:szCs w:val="24"/>
                <w:lang w:eastAsia="lt-LT"/>
              </w:rPr>
            </w:pPr>
          </w:p>
        </w:tc>
        <w:tc>
          <w:tcPr>
            <w:tcW w:w="1701" w:type="dxa"/>
            <w:vMerge/>
            <w:tcBorders>
              <w:left w:val="single" w:sz="4" w:space="0" w:color="auto"/>
              <w:right w:val="single" w:sz="4" w:space="0" w:color="auto"/>
            </w:tcBorders>
          </w:tcPr>
          <w:p w14:paraId="565049D6" w14:textId="77777777" w:rsidR="002532E2" w:rsidRDefault="002532E2" w:rsidP="00C1039D"/>
        </w:tc>
        <w:tc>
          <w:tcPr>
            <w:tcW w:w="1843" w:type="dxa"/>
            <w:vMerge/>
            <w:tcBorders>
              <w:left w:val="single" w:sz="4" w:space="0" w:color="auto"/>
              <w:right w:val="single" w:sz="4" w:space="0" w:color="auto"/>
            </w:tcBorders>
          </w:tcPr>
          <w:p w14:paraId="612D7E24" w14:textId="77777777" w:rsidR="002532E2" w:rsidRPr="007C6A73" w:rsidRDefault="002532E2" w:rsidP="00C1039D">
            <w:pPr>
              <w:rPr>
                <w:szCs w:val="24"/>
              </w:rPr>
            </w:pPr>
          </w:p>
        </w:tc>
        <w:tc>
          <w:tcPr>
            <w:tcW w:w="2977" w:type="dxa"/>
            <w:tcBorders>
              <w:top w:val="single" w:sz="4" w:space="0" w:color="auto"/>
              <w:left w:val="single" w:sz="4" w:space="0" w:color="auto"/>
              <w:right w:val="single" w:sz="4" w:space="0" w:color="auto"/>
            </w:tcBorders>
          </w:tcPr>
          <w:p w14:paraId="294D1E65" w14:textId="77777777" w:rsidR="002532E2" w:rsidRPr="007C6A73" w:rsidRDefault="002532E2" w:rsidP="00C1039D">
            <w:pPr>
              <w:rPr>
                <w:szCs w:val="24"/>
              </w:rPr>
            </w:pPr>
            <w:r>
              <w:rPr>
                <w:szCs w:val="24"/>
              </w:rPr>
              <w:t>Gimnazijoje naudojama 3Q sveikatos stiprinimo sistema.</w:t>
            </w:r>
          </w:p>
        </w:tc>
        <w:tc>
          <w:tcPr>
            <w:tcW w:w="2268" w:type="dxa"/>
            <w:tcBorders>
              <w:top w:val="single" w:sz="4" w:space="0" w:color="auto"/>
              <w:left w:val="single" w:sz="4" w:space="0" w:color="auto"/>
              <w:right w:val="single" w:sz="4" w:space="0" w:color="auto"/>
            </w:tcBorders>
          </w:tcPr>
          <w:p w14:paraId="0E93D113" w14:textId="245ACC05" w:rsidR="002532E2" w:rsidRPr="007C6A73" w:rsidRDefault="002532E2" w:rsidP="00C1039D">
            <w:pPr>
              <w:rPr>
                <w:szCs w:val="24"/>
              </w:rPr>
            </w:pPr>
            <w:r>
              <w:rPr>
                <w:szCs w:val="24"/>
              </w:rPr>
              <w:t>Visos pradin</w:t>
            </w:r>
            <w:r w:rsidR="0064701F">
              <w:rPr>
                <w:szCs w:val="24"/>
              </w:rPr>
              <w:t>ės klasės vykdo 3Q sveikatos stiprinimo sistemą.</w:t>
            </w:r>
          </w:p>
        </w:tc>
      </w:tr>
      <w:tr w:rsidR="003779B6" w14:paraId="4CF3CEBE" w14:textId="77777777" w:rsidTr="00304530">
        <w:trPr>
          <w:trHeight w:val="780"/>
        </w:trPr>
        <w:tc>
          <w:tcPr>
            <w:tcW w:w="596" w:type="dxa"/>
            <w:vMerge w:val="restart"/>
            <w:tcBorders>
              <w:top w:val="single" w:sz="4" w:space="0" w:color="auto"/>
              <w:left w:val="single" w:sz="4" w:space="0" w:color="auto"/>
              <w:right w:val="single" w:sz="4" w:space="0" w:color="auto"/>
            </w:tcBorders>
          </w:tcPr>
          <w:p w14:paraId="56C28EF9" w14:textId="54107273" w:rsidR="003779B6" w:rsidRPr="002E6D6A" w:rsidRDefault="003779B6" w:rsidP="004A4921">
            <w:pPr>
              <w:pStyle w:val="Sraopastraipa"/>
              <w:numPr>
                <w:ilvl w:val="1"/>
                <w:numId w:val="6"/>
              </w:numPr>
              <w:rPr>
                <w:szCs w:val="24"/>
                <w:lang w:eastAsia="lt-LT"/>
              </w:rPr>
            </w:pPr>
          </w:p>
        </w:tc>
        <w:tc>
          <w:tcPr>
            <w:tcW w:w="1701" w:type="dxa"/>
            <w:vMerge w:val="restart"/>
            <w:tcBorders>
              <w:top w:val="single" w:sz="4" w:space="0" w:color="auto"/>
              <w:left w:val="single" w:sz="4" w:space="0" w:color="auto"/>
              <w:right w:val="single" w:sz="4" w:space="0" w:color="auto"/>
            </w:tcBorders>
          </w:tcPr>
          <w:p w14:paraId="0A78B1F1" w14:textId="66722AC8" w:rsidR="003779B6" w:rsidRPr="00575795" w:rsidRDefault="003779B6" w:rsidP="00C1039D">
            <w:pPr>
              <w:rPr>
                <w:szCs w:val="24"/>
                <w:lang w:eastAsia="lt-LT"/>
              </w:rPr>
            </w:pPr>
            <w:r w:rsidRPr="00575795">
              <w:t>Ugdyti mokinių atsakomybę už socialinę gerovę, skatinant savanorystę ir pilietinę veiklą.</w:t>
            </w:r>
          </w:p>
        </w:tc>
        <w:tc>
          <w:tcPr>
            <w:tcW w:w="1843" w:type="dxa"/>
            <w:vMerge w:val="restart"/>
            <w:tcBorders>
              <w:top w:val="single" w:sz="4" w:space="0" w:color="auto"/>
              <w:left w:val="single" w:sz="4" w:space="0" w:color="auto"/>
              <w:right w:val="single" w:sz="4" w:space="0" w:color="auto"/>
            </w:tcBorders>
          </w:tcPr>
          <w:p w14:paraId="00F3DA3A" w14:textId="44E02128" w:rsidR="003779B6" w:rsidRPr="00575795" w:rsidRDefault="003779B6" w:rsidP="00C1039D">
            <w:pPr>
              <w:rPr>
                <w:szCs w:val="24"/>
                <w:lang w:eastAsia="lt-LT"/>
              </w:rPr>
            </w:pPr>
            <w:r w:rsidRPr="00575795">
              <w:t>Mokiniai aktyviai įsitraukia į bendruomenės problemų sprendimą ir pilietines iniciatyvas.</w:t>
            </w:r>
          </w:p>
        </w:tc>
        <w:tc>
          <w:tcPr>
            <w:tcW w:w="2977" w:type="dxa"/>
            <w:tcBorders>
              <w:top w:val="single" w:sz="4" w:space="0" w:color="auto"/>
              <w:left w:val="single" w:sz="4" w:space="0" w:color="auto"/>
              <w:bottom w:val="single" w:sz="4" w:space="0" w:color="auto"/>
              <w:right w:val="single" w:sz="4" w:space="0" w:color="auto"/>
            </w:tcBorders>
          </w:tcPr>
          <w:p w14:paraId="26078889" w14:textId="7E9FA477" w:rsidR="003779B6" w:rsidRPr="00575795" w:rsidRDefault="003779B6" w:rsidP="00C1039D">
            <w:pPr>
              <w:tabs>
                <w:tab w:val="left" w:pos="484"/>
              </w:tabs>
              <w:ind w:left="12"/>
              <w:rPr>
                <w:szCs w:val="24"/>
                <w:lang w:eastAsia="lt-LT"/>
              </w:rPr>
            </w:pPr>
            <w:r w:rsidRPr="00575795">
              <w:rPr>
                <w:szCs w:val="24"/>
              </w:rPr>
              <w:t>Organizuotas bent 1 savanoriškas projektas per mokslo metus.</w:t>
            </w:r>
          </w:p>
        </w:tc>
        <w:tc>
          <w:tcPr>
            <w:tcW w:w="2268" w:type="dxa"/>
            <w:tcBorders>
              <w:top w:val="single" w:sz="4" w:space="0" w:color="auto"/>
              <w:left w:val="single" w:sz="4" w:space="0" w:color="auto"/>
              <w:bottom w:val="single" w:sz="4" w:space="0" w:color="auto"/>
              <w:right w:val="single" w:sz="4" w:space="0" w:color="auto"/>
            </w:tcBorders>
          </w:tcPr>
          <w:p w14:paraId="0A0DC2B8" w14:textId="0F258C8A" w:rsidR="003779B6" w:rsidRDefault="003779B6" w:rsidP="00C1039D">
            <w:pPr>
              <w:rPr>
                <w:szCs w:val="24"/>
                <w:lang w:eastAsia="lt-LT"/>
              </w:rPr>
            </w:pPr>
            <w:r>
              <w:rPr>
                <w:szCs w:val="24"/>
                <w:lang w:eastAsia="lt-LT"/>
              </w:rPr>
              <w:t>2025 m. spalio mėnesį vyko savanoriškas projektas „</w:t>
            </w:r>
            <w:r w:rsidRPr="001426C0">
              <w:rPr>
                <w:szCs w:val="24"/>
                <w:lang w:eastAsia="lt-LT"/>
              </w:rPr>
              <w:t>Gerumo, atminties ir bendrystės akcij</w:t>
            </w:r>
            <w:r>
              <w:rPr>
                <w:szCs w:val="24"/>
                <w:lang w:eastAsia="lt-LT"/>
              </w:rPr>
              <w:t>a“.</w:t>
            </w:r>
          </w:p>
        </w:tc>
      </w:tr>
      <w:tr w:rsidR="003779B6" w14:paraId="61CF7340" w14:textId="77777777" w:rsidTr="00182958">
        <w:trPr>
          <w:trHeight w:val="1233"/>
        </w:trPr>
        <w:tc>
          <w:tcPr>
            <w:tcW w:w="596" w:type="dxa"/>
            <w:vMerge/>
            <w:tcBorders>
              <w:left w:val="single" w:sz="4" w:space="0" w:color="auto"/>
              <w:right w:val="single" w:sz="4" w:space="0" w:color="auto"/>
            </w:tcBorders>
          </w:tcPr>
          <w:p w14:paraId="0F28C17A" w14:textId="77777777" w:rsidR="003779B6" w:rsidRPr="002E6D6A" w:rsidRDefault="003779B6" w:rsidP="004A4921">
            <w:pPr>
              <w:pStyle w:val="Sraopastraipa"/>
              <w:numPr>
                <w:ilvl w:val="1"/>
                <w:numId w:val="6"/>
              </w:numPr>
              <w:rPr>
                <w:szCs w:val="24"/>
                <w:lang w:eastAsia="lt-LT"/>
              </w:rPr>
            </w:pPr>
          </w:p>
        </w:tc>
        <w:tc>
          <w:tcPr>
            <w:tcW w:w="1701" w:type="dxa"/>
            <w:vMerge/>
            <w:tcBorders>
              <w:left w:val="single" w:sz="4" w:space="0" w:color="auto"/>
              <w:right w:val="single" w:sz="4" w:space="0" w:color="auto"/>
            </w:tcBorders>
          </w:tcPr>
          <w:p w14:paraId="2993301A" w14:textId="77777777" w:rsidR="003779B6" w:rsidRPr="00575795" w:rsidRDefault="003779B6" w:rsidP="00C1039D"/>
        </w:tc>
        <w:tc>
          <w:tcPr>
            <w:tcW w:w="1843" w:type="dxa"/>
            <w:vMerge/>
            <w:tcBorders>
              <w:left w:val="single" w:sz="4" w:space="0" w:color="auto"/>
              <w:right w:val="single" w:sz="4" w:space="0" w:color="auto"/>
            </w:tcBorders>
          </w:tcPr>
          <w:p w14:paraId="0EA92A91" w14:textId="77777777" w:rsidR="003779B6" w:rsidRPr="00575795" w:rsidRDefault="003779B6" w:rsidP="00C1039D"/>
        </w:tc>
        <w:tc>
          <w:tcPr>
            <w:tcW w:w="2977" w:type="dxa"/>
            <w:tcBorders>
              <w:top w:val="single" w:sz="4" w:space="0" w:color="auto"/>
              <w:left w:val="single" w:sz="4" w:space="0" w:color="auto"/>
              <w:bottom w:val="single" w:sz="4" w:space="0" w:color="auto"/>
              <w:right w:val="single" w:sz="4" w:space="0" w:color="auto"/>
            </w:tcBorders>
          </w:tcPr>
          <w:p w14:paraId="0AD2BD58" w14:textId="7A08E1CD" w:rsidR="003779B6" w:rsidRPr="00575795" w:rsidRDefault="003779B6" w:rsidP="00C1039D">
            <w:pPr>
              <w:tabs>
                <w:tab w:val="left" w:pos="484"/>
              </w:tabs>
              <w:ind w:left="12"/>
              <w:rPr>
                <w:szCs w:val="24"/>
              </w:rPr>
            </w:pPr>
            <w:r w:rsidRPr="00575795">
              <w:rPr>
                <w:szCs w:val="24"/>
              </w:rPr>
              <w:t xml:space="preserve">Dalyvaujančių mokinių savanorystės veiklose dalis – ne mažiau kaip 50 </w:t>
            </w:r>
            <w:r>
              <w:rPr>
                <w:szCs w:val="24"/>
              </w:rPr>
              <w:t>proc</w:t>
            </w:r>
            <w:r w:rsidRPr="00575795">
              <w:rPr>
                <w:szCs w:val="24"/>
              </w:rPr>
              <w:t>.</w:t>
            </w:r>
          </w:p>
        </w:tc>
        <w:tc>
          <w:tcPr>
            <w:tcW w:w="2268" w:type="dxa"/>
            <w:tcBorders>
              <w:top w:val="single" w:sz="4" w:space="0" w:color="auto"/>
              <w:left w:val="single" w:sz="4" w:space="0" w:color="auto"/>
              <w:bottom w:val="single" w:sz="4" w:space="0" w:color="auto"/>
              <w:right w:val="single" w:sz="4" w:space="0" w:color="auto"/>
            </w:tcBorders>
          </w:tcPr>
          <w:p w14:paraId="51B68314" w14:textId="3050F282" w:rsidR="003779B6" w:rsidRPr="001426C0" w:rsidRDefault="003779B6" w:rsidP="00C1039D">
            <w:pPr>
              <w:rPr>
                <w:szCs w:val="24"/>
                <w:lang w:eastAsia="lt-LT"/>
              </w:rPr>
            </w:pPr>
            <w:r w:rsidRPr="00575795">
              <w:rPr>
                <w:szCs w:val="24"/>
              </w:rPr>
              <w:t>Dalyvaujančių mokinių savanorystės veiklose dalis –50</w:t>
            </w:r>
            <w:r>
              <w:rPr>
                <w:szCs w:val="24"/>
              </w:rPr>
              <w:t xml:space="preserve"> proc. </w:t>
            </w:r>
          </w:p>
        </w:tc>
      </w:tr>
      <w:tr w:rsidR="003779B6" w14:paraId="1E2206CB" w14:textId="77777777" w:rsidTr="00886A04">
        <w:trPr>
          <w:trHeight w:val="1893"/>
        </w:trPr>
        <w:tc>
          <w:tcPr>
            <w:tcW w:w="596" w:type="dxa"/>
            <w:vMerge/>
            <w:tcBorders>
              <w:left w:val="single" w:sz="4" w:space="0" w:color="auto"/>
              <w:bottom w:val="single" w:sz="4" w:space="0" w:color="auto"/>
              <w:right w:val="single" w:sz="4" w:space="0" w:color="auto"/>
            </w:tcBorders>
          </w:tcPr>
          <w:p w14:paraId="47FFB36A" w14:textId="77777777" w:rsidR="003779B6" w:rsidRPr="002E6D6A" w:rsidRDefault="003779B6" w:rsidP="004A4921">
            <w:pPr>
              <w:pStyle w:val="Sraopastraipa"/>
              <w:numPr>
                <w:ilvl w:val="1"/>
                <w:numId w:val="6"/>
              </w:numPr>
              <w:rPr>
                <w:szCs w:val="24"/>
                <w:lang w:eastAsia="lt-LT"/>
              </w:rPr>
            </w:pPr>
          </w:p>
        </w:tc>
        <w:tc>
          <w:tcPr>
            <w:tcW w:w="1701" w:type="dxa"/>
            <w:vMerge/>
            <w:tcBorders>
              <w:left w:val="single" w:sz="4" w:space="0" w:color="auto"/>
              <w:bottom w:val="single" w:sz="4" w:space="0" w:color="auto"/>
              <w:right w:val="single" w:sz="4" w:space="0" w:color="auto"/>
            </w:tcBorders>
          </w:tcPr>
          <w:p w14:paraId="3792BDF4" w14:textId="77777777" w:rsidR="003779B6" w:rsidRPr="00575795" w:rsidRDefault="003779B6" w:rsidP="00C1039D"/>
        </w:tc>
        <w:tc>
          <w:tcPr>
            <w:tcW w:w="1843" w:type="dxa"/>
            <w:vMerge/>
            <w:tcBorders>
              <w:left w:val="single" w:sz="4" w:space="0" w:color="auto"/>
              <w:bottom w:val="single" w:sz="4" w:space="0" w:color="auto"/>
              <w:right w:val="single" w:sz="4" w:space="0" w:color="auto"/>
            </w:tcBorders>
          </w:tcPr>
          <w:p w14:paraId="138E0852" w14:textId="77777777" w:rsidR="003779B6" w:rsidRPr="00575795" w:rsidRDefault="003779B6" w:rsidP="00C1039D"/>
        </w:tc>
        <w:tc>
          <w:tcPr>
            <w:tcW w:w="2977" w:type="dxa"/>
            <w:tcBorders>
              <w:top w:val="single" w:sz="4" w:space="0" w:color="auto"/>
              <w:left w:val="single" w:sz="4" w:space="0" w:color="auto"/>
              <w:bottom w:val="single" w:sz="4" w:space="0" w:color="auto"/>
              <w:right w:val="single" w:sz="4" w:space="0" w:color="auto"/>
            </w:tcBorders>
          </w:tcPr>
          <w:p w14:paraId="4AE1DAA0" w14:textId="77777777" w:rsidR="003779B6" w:rsidRPr="00575795" w:rsidRDefault="003779B6" w:rsidP="00C1039D">
            <w:pPr>
              <w:tabs>
                <w:tab w:val="left" w:pos="484"/>
              </w:tabs>
              <w:ind w:left="12"/>
              <w:rPr>
                <w:szCs w:val="24"/>
              </w:rPr>
            </w:pPr>
            <w:r w:rsidRPr="00575795">
              <w:rPr>
                <w:szCs w:val="24"/>
              </w:rPr>
              <w:t>Gimnazijos mokinių skatinimo tvarka papildyta mokinių skatinimo už savanoriškos veiklos vykdymą nuostatomis.</w:t>
            </w:r>
          </w:p>
        </w:tc>
        <w:tc>
          <w:tcPr>
            <w:tcW w:w="2268" w:type="dxa"/>
            <w:tcBorders>
              <w:top w:val="single" w:sz="4" w:space="0" w:color="auto"/>
              <w:left w:val="single" w:sz="4" w:space="0" w:color="auto"/>
              <w:bottom w:val="single" w:sz="4" w:space="0" w:color="auto"/>
              <w:right w:val="single" w:sz="4" w:space="0" w:color="auto"/>
            </w:tcBorders>
          </w:tcPr>
          <w:p w14:paraId="558D05BD" w14:textId="315D238E" w:rsidR="003779B6" w:rsidRPr="000D2339" w:rsidRDefault="003779B6" w:rsidP="00C1039D">
            <w:pPr>
              <w:rPr>
                <w:szCs w:val="24"/>
              </w:rPr>
            </w:pPr>
            <w:r w:rsidRPr="000D2339">
              <w:rPr>
                <w:szCs w:val="24"/>
              </w:rPr>
              <w:t xml:space="preserve">Gimnazijos mokinių </w:t>
            </w:r>
            <w:r w:rsidR="00580303" w:rsidRPr="000D2339">
              <w:rPr>
                <w:szCs w:val="24"/>
              </w:rPr>
              <w:t xml:space="preserve">elgesio </w:t>
            </w:r>
            <w:r w:rsidR="002B5822" w:rsidRPr="000D2339">
              <w:rPr>
                <w:szCs w:val="24"/>
              </w:rPr>
              <w:t>taisyklių 33.4</w:t>
            </w:r>
            <w:r w:rsidR="0019724C" w:rsidRPr="000D2339">
              <w:rPr>
                <w:szCs w:val="24"/>
              </w:rPr>
              <w:t>. 33.5, 33.</w:t>
            </w:r>
            <w:r w:rsidR="00AE1DB5" w:rsidRPr="000D2339">
              <w:rPr>
                <w:szCs w:val="24"/>
              </w:rPr>
              <w:t>6, 33,7 papunkčiai numato mokinių skatinimą</w:t>
            </w:r>
            <w:r w:rsidR="00EB6B48" w:rsidRPr="000D2339">
              <w:rPr>
                <w:szCs w:val="24"/>
              </w:rPr>
              <w:t xml:space="preserve"> už aktyvumą, iniciatyvumą, aktyvų dalyvavimą</w:t>
            </w:r>
            <w:r w:rsidR="00CA0999" w:rsidRPr="000D2339">
              <w:rPr>
                <w:szCs w:val="24"/>
              </w:rPr>
              <w:t xml:space="preserve"> klasės ir gimnazijos savivaldos veikloje</w:t>
            </w:r>
            <w:r w:rsidR="000D2339" w:rsidRPr="000D2339">
              <w:rPr>
                <w:szCs w:val="24"/>
              </w:rPr>
              <w:t>, visuomeninę veiklą, gimnazijos garsinimą.</w:t>
            </w:r>
          </w:p>
        </w:tc>
      </w:tr>
      <w:tr w:rsidR="001A7317" w14:paraId="5888B082" w14:textId="77777777" w:rsidTr="004A4921">
        <w:tc>
          <w:tcPr>
            <w:tcW w:w="596" w:type="dxa"/>
            <w:tcBorders>
              <w:top w:val="single" w:sz="4" w:space="0" w:color="auto"/>
              <w:left w:val="single" w:sz="4" w:space="0" w:color="auto"/>
              <w:bottom w:val="single" w:sz="4" w:space="0" w:color="auto"/>
              <w:right w:val="single" w:sz="4" w:space="0" w:color="auto"/>
            </w:tcBorders>
          </w:tcPr>
          <w:p w14:paraId="404F3291" w14:textId="5D21CD74" w:rsidR="001A7317" w:rsidRPr="002E6D6A" w:rsidRDefault="001A7317" w:rsidP="004A4921">
            <w:pPr>
              <w:pStyle w:val="Sraopastraipa"/>
              <w:numPr>
                <w:ilvl w:val="1"/>
                <w:numId w:val="6"/>
              </w:numPr>
              <w:rPr>
                <w:szCs w:val="24"/>
                <w:lang w:eastAsia="lt-LT"/>
              </w:rPr>
            </w:pPr>
          </w:p>
        </w:tc>
        <w:tc>
          <w:tcPr>
            <w:tcW w:w="1701" w:type="dxa"/>
            <w:tcBorders>
              <w:top w:val="single" w:sz="4" w:space="0" w:color="auto"/>
              <w:left w:val="single" w:sz="4" w:space="0" w:color="auto"/>
              <w:bottom w:val="single" w:sz="4" w:space="0" w:color="auto"/>
              <w:right w:val="single" w:sz="4" w:space="0" w:color="auto"/>
            </w:tcBorders>
          </w:tcPr>
          <w:p w14:paraId="1BAA7674" w14:textId="75953209" w:rsidR="001A7317" w:rsidRDefault="001A7317" w:rsidP="00C1039D">
            <w:pPr>
              <w:rPr>
                <w:szCs w:val="24"/>
                <w:lang w:eastAsia="lt-LT"/>
              </w:rPr>
            </w:pPr>
            <w:r>
              <w:t>U</w:t>
            </w:r>
            <w:r w:rsidRPr="003C4470">
              <w:t xml:space="preserve">žtikrinti, kad </w:t>
            </w:r>
            <w:r>
              <w:t>gimnazija</w:t>
            </w:r>
            <w:r w:rsidRPr="003C4470">
              <w:t xml:space="preserve"> atitiktų šiuolaikinius ugdymo reikalavimus bei bendruomenės poreikius ikimokyklinio ugdymo srityje.</w:t>
            </w:r>
          </w:p>
        </w:tc>
        <w:tc>
          <w:tcPr>
            <w:tcW w:w="1843" w:type="dxa"/>
            <w:tcBorders>
              <w:top w:val="single" w:sz="4" w:space="0" w:color="auto"/>
              <w:left w:val="single" w:sz="4" w:space="0" w:color="auto"/>
              <w:bottom w:val="single" w:sz="4" w:space="0" w:color="auto"/>
              <w:right w:val="single" w:sz="4" w:space="0" w:color="auto"/>
            </w:tcBorders>
          </w:tcPr>
          <w:p w14:paraId="3953B73F" w14:textId="7759415A" w:rsidR="001A7317" w:rsidRDefault="001A7317" w:rsidP="00C1039D">
            <w:pPr>
              <w:pStyle w:val="Sraopastraipa"/>
              <w:tabs>
                <w:tab w:val="left" w:pos="595"/>
              </w:tabs>
              <w:ind w:left="28"/>
              <w:rPr>
                <w:szCs w:val="24"/>
                <w:lang w:eastAsia="lt-LT"/>
              </w:rPr>
            </w:pPr>
            <w:r w:rsidRPr="00164490">
              <w:rPr>
                <w:rFonts w:ascii="Times New Roman" w:hAnsi="Times New Roman" w:cs="Times New Roman"/>
                <w:sz w:val="24"/>
                <w:szCs w:val="24"/>
              </w:rPr>
              <w:t>Parengta, suderinta ir patvirtinta ikimokyklinio ugdymo programa, atitinkanti ugdymo turinio reikalavimus ir</w:t>
            </w:r>
            <w:r w:rsidRPr="00164490">
              <w:rPr>
                <w:sz w:val="24"/>
                <w:szCs w:val="24"/>
              </w:rPr>
              <w:t xml:space="preserve"> </w:t>
            </w:r>
            <w:r w:rsidRPr="00164490">
              <w:rPr>
                <w:rFonts w:ascii="Times New Roman" w:hAnsi="Times New Roman" w:cs="Times New Roman"/>
                <w:sz w:val="24"/>
                <w:szCs w:val="24"/>
              </w:rPr>
              <w:t>bendruomenės poreikius.</w:t>
            </w:r>
            <w:r w:rsidR="00F14F0A" w:rsidRPr="00164490">
              <w:rPr>
                <w:rFonts w:ascii="Times New Roman" w:hAnsi="Times New Roman" w:cs="Times New Roman"/>
                <w:sz w:val="24"/>
                <w:szCs w:val="24"/>
              </w:rPr>
              <w:t xml:space="preserve"> </w:t>
            </w:r>
            <w:r w:rsidRPr="00164490">
              <w:rPr>
                <w:rFonts w:ascii="Times New Roman" w:hAnsi="Times New Roman" w:cs="Times New Roman"/>
                <w:sz w:val="24"/>
                <w:szCs w:val="24"/>
              </w:rPr>
              <w:t>Ikimokyklinio ugdymo grupė sėkmingai pradeda veiklą pagal naująją</w:t>
            </w:r>
            <w:r w:rsidRPr="00F14F0A">
              <w:rPr>
                <w:rFonts w:ascii="Times New Roman" w:hAnsi="Times New Roman" w:cs="Times New Roman"/>
                <w:sz w:val="24"/>
                <w:szCs w:val="24"/>
              </w:rPr>
              <w:t xml:space="preserve"> programą.</w:t>
            </w:r>
          </w:p>
        </w:tc>
        <w:tc>
          <w:tcPr>
            <w:tcW w:w="2977" w:type="dxa"/>
            <w:tcBorders>
              <w:top w:val="single" w:sz="4" w:space="0" w:color="auto"/>
              <w:left w:val="single" w:sz="4" w:space="0" w:color="auto"/>
              <w:bottom w:val="single" w:sz="4" w:space="0" w:color="auto"/>
              <w:right w:val="single" w:sz="4" w:space="0" w:color="auto"/>
            </w:tcBorders>
          </w:tcPr>
          <w:p w14:paraId="383609D2" w14:textId="5D978D66" w:rsidR="001A7317" w:rsidRPr="00BE00E2" w:rsidRDefault="001A7317" w:rsidP="00C1039D">
            <w:pPr>
              <w:rPr>
                <w:szCs w:val="24"/>
                <w:lang w:eastAsia="lt-LT"/>
              </w:rPr>
            </w:pPr>
            <w:r w:rsidRPr="007C6A73">
              <w:rPr>
                <w:szCs w:val="24"/>
                <w:lang w:eastAsia="lt-LT"/>
              </w:rPr>
              <w:t>I</w:t>
            </w:r>
            <w:r w:rsidRPr="00BE00E2">
              <w:rPr>
                <w:szCs w:val="24"/>
                <w:lang w:eastAsia="lt-LT"/>
              </w:rPr>
              <w:t>ki 2025-05-01</w:t>
            </w:r>
            <w:r w:rsidR="00C304D3">
              <w:rPr>
                <w:szCs w:val="24"/>
                <w:lang w:eastAsia="lt-LT"/>
              </w:rPr>
              <w:t xml:space="preserve"> </w:t>
            </w:r>
            <w:r w:rsidRPr="007C6A73">
              <w:rPr>
                <w:szCs w:val="24"/>
                <w:lang w:eastAsia="lt-LT"/>
              </w:rPr>
              <w:t>p</w:t>
            </w:r>
            <w:r w:rsidRPr="00BE00E2">
              <w:rPr>
                <w:szCs w:val="24"/>
                <w:lang w:eastAsia="lt-LT"/>
              </w:rPr>
              <w:t>arengta</w:t>
            </w:r>
            <w:r w:rsidRPr="007C6A73">
              <w:rPr>
                <w:szCs w:val="24"/>
                <w:lang w:eastAsia="lt-LT"/>
              </w:rPr>
              <w:t xml:space="preserve">s ikimokyklinio ugdymo </w:t>
            </w:r>
            <w:r w:rsidRPr="00BE00E2">
              <w:rPr>
                <w:szCs w:val="24"/>
                <w:lang w:eastAsia="lt-LT"/>
              </w:rPr>
              <w:t>program</w:t>
            </w:r>
            <w:r w:rsidRPr="007C6A73">
              <w:rPr>
                <w:szCs w:val="24"/>
                <w:lang w:eastAsia="lt-LT"/>
              </w:rPr>
              <w:t>os projektas</w:t>
            </w:r>
            <w:r w:rsidRPr="00BE00E2">
              <w:rPr>
                <w:szCs w:val="24"/>
                <w:lang w:eastAsia="lt-LT"/>
              </w:rPr>
              <w:t xml:space="preserve">, </w:t>
            </w:r>
            <w:r>
              <w:rPr>
                <w:szCs w:val="24"/>
                <w:lang w:eastAsia="lt-LT"/>
              </w:rPr>
              <w:t xml:space="preserve">atsižvelgta į </w:t>
            </w:r>
            <w:r w:rsidRPr="00BE00E2">
              <w:rPr>
                <w:szCs w:val="24"/>
                <w:lang w:eastAsia="lt-LT"/>
              </w:rPr>
              <w:t>ugdymo specialistų ir tėvų pasiūlymus.</w:t>
            </w:r>
          </w:p>
          <w:p w14:paraId="0C2384C6" w14:textId="77777777" w:rsidR="001A7317" w:rsidRPr="00BE00E2" w:rsidRDefault="001A7317" w:rsidP="00C1039D">
            <w:pPr>
              <w:rPr>
                <w:szCs w:val="24"/>
                <w:lang w:eastAsia="lt-LT"/>
              </w:rPr>
            </w:pPr>
            <w:r w:rsidRPr="00BE00E2">
              <w:rPr>
                <w:szCs w:val="24"/>
                <w:lang w:eastAsia="lt-LT"/>
              </w:rPr>
              <w:t xml:space="preserve">Programa suderinta su </w:t>
            </w:r>
            <w:r w:rsidRPr="00A1129F">
              <w:rPr>
                <w:szCs w:val="24"/>
                <w:lang w:eastAsia="lt-LT"/>
              </w:rPr>
              <w:t>savivaldybės vykdom</w:t>
            </w:r>
            <w:r>
              <w:rPr>
                <w:szCs w:val="24"/>
                <w:lang w:eastAsia="lt-LT"/>
              </w:rPr>
              <w:t>ąja</w:t>
            </w:r>
            <w:r w:rsidRPr="00A1129F">
              <w:rPr>
                <w:szCs w:val="24"/>
                <w:lang w:eastAsia="lt-LT"/>
              </w:rPr>
              <w:t xml:space="preserve"> institucija</w:t>
            </w:r>
            <w:r>
              <w:rPr>
                <w:szCs w:val="24"/>
                <w:lang w:eastAsia="lt-LT"/>
              </w:rPr>
              <w:t xml:space="preserve"> </w:t>
            </w:r>
            <w:r w:rsidRPr="00BE00E2">
              <w:rPr>
                <w:szCs w:val="24"/>
                <w:lang w:eastAsia="lt-LT"/>
              </w:rPr>
              <w:t xml:space="preserve">ir </w:t>
            </w:r>
            <w:r>
              <w:rPr>
                <w:szCs w:val="24"/>
                <w:lang w:eastAsia="lt-LT"/>
              </w:rPr>
              <w:t xml:space="preserve">patvirtinta </w:t>
            </w:r>
            <w:r w:rsidRPr="00BE00E2">
              <w:rPr>
                <w:szCs w:val="24"/>
                <w:lang w:eastAsia="lt-LT"/>
              </w:rPr>
              <w:t>iki 2025-0</w:t>
            </w:r>
            <w:r>
              <w:rPr>
                <w:szCs w:val="24"/>
                <w:lang w:eastAsia="lt-LT"/>
              </w:rPr>
              <w:t>7</w:t>
            </w:r>
            <w:r w:rsidRPr="00BE00E2">
              <w:rPr>
                <w:szCs w:val="24"/>
                <w:lang w:eastAsia="lt-LT"/>
              </w:rPr>
              <w:t>-01.</w:t>
            </w:r>
          </w:p>
          <w:p w14:paraId="5BA9CC2B" w14:textId="49A95E58" w:rsidR="001A7317" w:rsidRDefault="001A7317" w:rsidP="00C1039D">
            <w:pPr>
              <w:rPr>
                <w:szCs w:val="24"/>
                <w:lang w:eastAsia="lt-LT"/>
              </w:rPr>
            </w:pPr>
            <w:r w:rsidRPr="00BE00E2">
              <w:rPr>
                <w:szCs w:val="24"/>
                <w:lang w:eastAsia="lt-LT"/>
              </w:rPr>
              <w:t>Programos vykdym</w:t>
            </w:r>
            <w:r w:rsidRPr="007C6A73">
              <w:rPr>
                <w:szCs w:val="24"/>
                <w:lang w:eastAsia="lt-LT"/>
              </w:rPr>
              <w:t>o</w:t>
            </w:r>
            <w:r w:rsidRPr="00BE00E2">
              <w:rPr>
                <w:szCs w:val="24"/>
                <w:lang w:eastAsia="lt-LT"/>
              </w:rPr>
              <w:t xml:space="preserve"> </w:t>
            </w:r>
            <w:r w:rsidRPr="007C6A73">
              <w:rPr>
                <w:szCs w:val="24"/>
                <w:lang w:eastAsia="lt-LT"/>
              </w:rPr>
              <w:t xml:space="preserve">pradžia </w:t>
            </w:r>
            <w:r w:rsidRPr="00BE00E2">
              <w:rPr>
                <w:szCs w:val="24"/>
                <w:lang w:eastAsia="lt-LT"/>
              </w:rPr>
              <w:t>nuo 2025-09-01.</w:t>
            </w:r>
          </w:p>
        </w:tc>
        <w:tc>
          <w:tcPr>
            <w:tcW w:w="2268" w:type="dxa"/>
            <w:tcBorders>
              <w:top w:val="single" w:sz="4" w:space="0" w:color="auto"/>
              <w:left w:val="single" w:sz="4" w:space="0" w:color="auto"/>
              <w:bottom w:val="single" w:sz="4" w:space="0" w:color="auto"/>
              <w:right w:val="single" w:sz="4" w:space="0" w:color="auto"/>
            </w:tcBorders>
          </w:tcPr>
          <w:p w14:paraId="1C0A771F" w14:textId="3FBE328D" w:rsidR="001A7317" w:rsidRDefault="001317B1" w:rsidP="00C1039D">
            <w:pPr>
              <w:rPr>
                <w:szCs w:val="24"/>
                <w:lang w:eastAsia="lt-LT"/>
              </w:rPr>
            </w:pPr>
            <w:r>
              <w:rPr>
                <w:szCs w:val="24"/>
                <w:lang w:eastAsia="lt-LT"/>
              </w:rPr>
              <w:t xml:space="preserve">Gimnazijos direktoriaus </w:t>
            </w:r>
            <w:r w:rsidR="00366B6A">
              <w:rPr>
                <w:szCs w:val="24"/>
                <w:lang w:eastAsia="lt-LT"/>
              </w:rPr>
              <w:t>20</w:t>
            </w:r>
            <w:r>
              <w:rPr>
                <w:szCs w:val="24"/>
                <w:lang w:eastAsia="lt-LT"/>
              </w:rPr>
              <w:t>25-06-25 įsakymu Nr. V-41</w:t>
            </w:r>
            <w:r w:rsidR="00D52EC7">
              <w:rPr>
                <w:szCs w:val="24"/>
                <w:lang w:eastAsia="lt-LT"/>
              </w:rPr>
              <w:t xml:space="preserve"> „</w:t>
            </w:r>
            <w:r w:rsidR="00D52EC7" w:rsidRPr="00D52EC7">
              <w:rPr>
                <w:szCs w:val="24"/>
                <w:lang w:eastAsia="lt-LT"/>
              </w:rPr>
              <w:t>Dėl ikimokyklinio ugdymo prog</w:t>
            </w:r>
            <w:r w:rsidR="00D52EC7">
              <w:rPr>
                <w:szCs w:val="24"/>
                <w:lang w:eastAsia="lt-LT"/>
              </w:rPr>
              <w:t>r</w:t>
            </w:r>
            <w:r w:rsidR="00D52EC7" w:rsidRPr="00D52EC7">
              <w:rPr>
                <w:szCs w:val="24"/>
                <w:lang w:eastAsia="lt-LT"/>
              </w:rPr>
              <w:t>amos patvirtinimo</w:t>
            </w:r>
            <w:r w:rsidR="00D52EC7">
              <w:rPr>
                <w:szCs w:val="24"/>
                <w:lang w:eastAsia="lt-LT"/>
              </w:rPr>
              <w:t>“</w:t>
            </w:r>
            <w:r w:rsidR="00342829">
              <w:rPr>
                <w:szCs w:val="24"/>
                <w:lang w:eastAsia="lt-LT"/>
              </w:rPr>
              <w:t xml:space="preserve"> patvirtinta Ignalinos r. Didžiasalio</w:t>
            </w:r>
            <w:r w:rsidR="0084718B">
              <w:rPr>
                <w:szCs w:val="24"/>
                <w:lang w:eastAsia="lt-LT"/>
              </w:rPr>
              <w:t xml:space="preserve"> „Ryto“ gimnazijos ikimokyklinio ugdymo programa</w:t>
            </w:r>
            <w:r w:rsidR="00B31C31">
              <w:rPr>
                <w:szCs w:val="24"/>
                <w:lang w:eastAsia="lt-LT"/>
              </w:rPr>
              <w:t>. Programa vykdoma bazinėje mokykloje ir Naujojo Daugėliškio skyriuje nuo 2025-09-01</w:t>
            </w:r>
            <w:r w:rsidR="004A4921">
              <w:rPr>
                <w:szCs w:val="24"/>
                <w:lang w:eastAsia="lt-LT"/>
              </w:rPr>
              <w:t>.</w:t>
            </w:r>
          </w:p>
        </w:tc>
      </w:tr>
      <w:tr w:rsidR="003D34B3" w14:paraId="2125FA0E" w14:textId="77777777" w:rsidTr="009C7F13">
        <w:trPr>
          <w:trHeight w:val="3225"/>
        </w:trPr>
        <w:tc>
          <w:tcPr>
            <w:tcW w:w="596" w:type="dxa"/>
            <w:vMerge w:val="restart"/>
            <w:tcBorders>
              <w:top w:val="single" w:sz="4" w:space="0" w:color="auto"/>
              <w:left w:val="single" w:sz="4" w:space="0" w:color="auto"/>
              <w:right w:val="single" w:sz="4" w:space="0" w:color="auto"/>
            </w:tcBorders>
          </w:tcPr>
          <w:p w14:paraId="0EE859AD" w14:textId="18ED1745" w:rsidR="003D34B3" w:rsidRPr="002E6D6A" w:rsidRDefault="003D34B3" w:rsidP="004A4921">
            <w:pPr>
              <w:pStyle w:val="Sraopastraipa"/>
              <w:numPr>
                <w:ilvl w:val="1"/>
                <w:numId w:val="6"/>
              </w:numPr>
              <w:rPr>
                <w:szCs w:val="24"/>
                <w:lang w:eastAsia="lt-LT"/>
              </w:rPr>
            </w:pPr>
          </w:p>
        </w:tc>
        <w:tc>
          <w:tcPr>
            <w:tcW w:w="1701" w:type="dxa"/>
            <w:vMerge w:val="restart"/>
            <w:tcBorders>
              <w:top w:val="single" w:sz="4" w:space="0" w:color="auto"/>
              <w:left w:val="single" w:sz="4" w:space="0" w:color="auto"/>
              <w:right w:val="single" w:sz="4" w:space="0" w:color="auto"/>
            </w:tcBorders>
          </w:tcPr>
          <w:p w14:paraId="08EB1D27" w14:textId="2A914630" w:rsidR="003D34B3" w:rsidRDefault="003D34B3" w:rsidP="00C1039D">
            <w:pPr>
              <w:rPr>
                <w:szCs w:val="24"/>
                <w:lang w:eastAsia="lt-LT"/>
              </w:rPr>
            </w:pPr>
            <w:r w:rsidRPr="00981E96">
              <w:t>Gerinti gimnazijos administravimo ir strateginio valdymo kokybę</w:t>
            </w:r>
            <w:r>
              <w:t>.</w:t>
            </w:r>
          </w:p>
        </w:tc>
        <w:tc>
          <w:tcPr>
            <w:tcW w:w="1843" w:type="dxa"/>
            <w:vMerge w:val="restart"/>
            <w:tcBorders>
              <w:top w:val="single" w:sz="4" w:space="0" w:color="auto"/>
              <w:left w:val="single" w:sz="4" w:space="0" w:color="auto"/>
              <w:right w:val="single" w:sz="4" w:space="0" w:color="auto"/>
            </w:tcBorders>
          </w:tcPr>
          <w:p w14:paraId="02C4EB49" w14:textId="223E6832" w:rsidR="003D34B3" w:rsidRDefault="003D34B3" w:rsidP="00C1039D">
            <w:pPr>
              <w:rPr>
                <w:szCs w:val="24"/>
                <w:lang w:eastAsia="lt-LT"/>
              </w:rPr>
            </w:pPr>
            <w:r w:rsidRPr="007C6A73">
              <w:t>Parengtas ir patvirtintas 2026–2028 metų strateginis planas, atitinkantis gimnazijos bendruomenės poreikius, švietimo politikos prioritetus ir vietos savivaldos strategiją.</w:t>
            </w:r>
          </w:p>
        </w:tc>
        <w:tc>
          <w:tcPr>
            <w:tcW w:w="2977" w:type="dxa"/>
            <w:tcBorders>
              <w:top w:val="single" w:sz="4" w:space="0" w:color="auto"/>
              <w:left w:val="single" w:sz="4" w:space="0" w:color="auto"/>
              <w:bottom w:val="single" w:sz="4" w:space="0" w:color="auto"/>
              <w:right w:val="single" w:sz="4" w:space="0" w:color="auto"/>
            </w:tcBorders>
          </w:tcPr>
          <w:p w14:paraId="57831427" w14:textId="77B9BA24" w:rsidR="003D34B3" w:rsidRDefault="003D34B3" w:rsidP="00084836">
            <w:pPr>
              <w:rPr>
                <w:szCs w:val="24"/>
                <w:lang w:eastAsia="lt-LT"/>
              </w:rPr>
            </w:pPr>
            <w:r w:rsidRPr="00412ED5">
              <w:rPr>
                <w:szCs w:val="24"/>
                <w:lang w:eastAsia="lt-LT"/>
              </w:rPr>
              <w:t xml:space="preserve">Suburta strateginio plano </w:t>
            </w:r>
            <w:r>
              <w:rPr>
                <w:szCs w:val="24"/>
                <w:lang w:eastAsia="lt-LT"/>
              </w:rPr>
              <w:t xml:space="preserve">projekto </w:t>
            </w:r>
            <w:r w:rsidRPr="00412ED5">
              <w:rPr>
                <w:szCs w:val="24"/>
                <w:lang w:eastAsia="lt-LT"/>
              </w:rPr>
              <w:t>rengimo darbo grupė iki 2025-</w:t>
            </w:r>
            <w:r w:rsidRPr="007C6A73">
              <w:rPr>
                <w:szCs w:val="24"/>
                <w:lang w:eastAsia="lt-LT"/>
              </w:rPr>
              <w:t>09</w:t>
            </w:r>
            <w:r w:rsidRPr="00412ED5">
              <w:rPr>
                <w:szCs w:val="24"/>
                <w:lang w:eastAsia="lt-LT"/>
              </w:rPr>
              <w:t>-01.</w:t>
            </w:r>
            <w:r>
              <w:rPr>
                <w:szCs w:val="24"/>
                <w:lang w:eastAsia="lt-LT"/>
              </w:rPr>
              <w:t xml:space="preserve"> </w:t>
            </w:r>
            <w:r w:rsidRPr="00412ED5">
              <w:rPr>
                <w:szCs w:val="24"/>
                <w:lang w:eastAsia="lt-LT"/>
              </w:rPr>
              <w:t xml:space="preserve">Įvertinta dabartinė </w:t>
            </w:r>
            <w:r w:rsidRPr="007C6A73">
              <w:rPr>
                <w:szCs w:val="24"/>
                <w:lang w:eastAsia="lt-LT"/>
              </w:rPr>
              <w:t>gimnazijos</w:t>
            </w:r>
            <w:r w:rsidRPr="00412ED5">
              <w:rPr>
                <w:szCs w:val="24"/>
                <w:lang w:eastAsia="lt-LT"/>
              </w:rPr>
              <w:t xml:space="preserve"> veikla, iššūkiai ir galimybės, atlikta analizė (vidinė ir išorinė) iki 2025-</w:t>
            </w:r>
            <w:r w:rsidRPr="007C6A73">
              <w:rPr>
                <w:szCs w:val="24"/>
                <w:lang w:eastAsia="lt-LT"/>
              </w:rPr>
              <w:t>10</w:t>
            </w:r>
            <w:r w:rsidRPr="00412ED5">
              <w:rPr>
                <w:szCs w:val="24"/>
                <w:lang w:eastAsia="lt-LT"/>
              </w:rPr>
              <w:t>-01.</w:t>
            </w:r>
          </w:p>
        </w:tc>
        <w:tc>
          <w:tcPr>
            <w:tcW w:w="2268" w:type="dxa"/>
            <w:tcBorders>
              <w:top w:val="single" w:sz="4" w:space="0" w:color="auto"/>
              <w:left w:val="single" w:sz="4" w:space="0" w:color="auto"/>
              <w:bottom w:val="single" w:sz="4" w:space="0" w:color="auto"/>
              <w:right w:val="single" w:sz="4" w:space="0" w:color="auto"/>
            </w:tcBorders>
          </w:tcPr>
          <w:p w14:paraId="5AA904B2" w14:textId="45886D1B" w:rsidR="00663F92" w:rsidRDefault="003D34B3" w:rsidP="00663F92">
            <w:pPr>
              <w:rPr>
                <w:szCs w:val="24"/>
                <w:lang w:eastAsia="lt-LT"/>
              </w:rPr>
            </w:pPr>
            <w:r>
              <w:rPr>
                <w:szCs w:val="24"/>
                <w:lang w:eastAsia="lt-LT"/>
              </w:rPr>
              <w:t>Gimnazijos direktoriaus 2025-09-22 įsakymu Nr. V-65 „</w:t>
            </w:r>
            <w:r w:rsidRPr="00F55863">
              <w:rPr>
                <w:szCs w:val="24"/>
                <w:lang w:eastAsia="lt-LT"/>
              </w:rPr>
              <w:t>Dėl darbo grupės gimnazijos strateginio plano projektui parengti sudarymo</w:t>
            </w:r>
            <w:r>
              <w:rPr>
                <w:szCs w:val="24"/>
                <w:lang w:eastAsia="lt-LT"/>
              </w:rPr>
              <w:t>“ patvirtinta</w:t>
            </w:r>
            <w:r w:rsidRPr="00412ED5">
              <w:rPr>
                <w:szCs w:val="24"/>
                <w:lang w:eastAsia="lt-LT"/>
              </w:rPr>
              <w:t xml:space="preserve"> strateginio plano </w:t>
            </w:r>
            <w:r>
              <w:rPr>
                <w:szCs w:val="24"/>
                <w:lang w:eastAsia="lt-LT"/>
              </w:rPr>
              <w:t xml:space="preserve">projekto </w:t>
            </w:r>
            <w:r w:rsidRPr="00412ED5">
              <w:rPr>
                <w:szCs w:val="24"/>
                <w:lang w:eastAsia="lt-LT"/>
              </w:rPr>
              <w:t>rengimo darbo grupė</w:t>
            </w:r>
            <w:r>
              <w:rPr>
                <w:szCs w:val="24"/>
                <w:lang w:eastAsia="lt-LT"/>
              </w:rPr>
              <w:t>.</w:t>
            </w:r>
            <w:r w:rsidR="00663F92">
              <w:rPr>
                <w:szCs w:val="24"/>
                <w:lang w:eastAsia="lt-LT"/>
              </w:rPr>
              <w:t xml:space="preserve"> </w:t>
            </w:r>
            <w:r w:rsidR="009034B2">
              <w:rPr>
                <w:szCs w:val="24"/>
                <w:lang w:eastAsia="lt-LT"/>
              </w:rPr>
              <w:t>I</w:t>
            </w:r>
            <w:r w:rsidR="009034B2" w:rsidRPr="00412ED5">
              <w:rPr>
                <w:szCs w:val="24"/>
                <w:lang w:eastAsia="lt-LT"/>
              </w:rPr>
              <w:t>ki 2025-</w:t>
            </w:r>
            <w:r w:rsidR="009034B2" w:rsidRPr="007C6A73">
              <w:rPr>
                <w:szCs w:val="24"/>
                <w:lang w:eastAsia="lt-LT"/>
              </w:rPr>
              <w:t>10</w:t>
            </w:r>
            <w:r w:rsidR="009034B2" w:rsidRPr="00412ED5">
              <w:rPr>
                <w:szCs w:val="24"/>
                <w:lang w:eastAsia="lt-LT"/>
              </w:rPr>
              <w:t>-01</w:t>
            </w:r>
            <w:r w:rsidR="00557F14">
              <w:rPr>
                <w:szCs w:val="24"/>
                <w:lang w:eastAsia="lt-LT"/>
              </w:rPr>
              <w:t xml:space="preserve"> </w:t>
            </w:r>
            <w:r w:rsidR="009034B2">
              <w:rPr>
                <w:szCs w:val="24"/>
                <w:lang w:eastAsia="lt-LT"/>
              </w:rPr>
              <w:t>darbo grupė į</w:t>
            </w:r>
            <w:r w:rsidR="00663F92" w:rsidRPr="00412ED5">
              <w:rPr>
                <w:szCs w:val="24"/>
                <w:lang w:eastAsia="lt-LT"/>
              </w:rPr>
              <w:t>vertint</w:t>
            </w:r>
            <w:r w:rsidR="009034B2">
              <w:rPr>
                <w:szCs w:val="24"/>
                <w:lang w:eastAsia="lt-LT"/>
              </w:rPr>
              <w:t>o</w:t>
            </w:r>
            <w:r w:rsidR="00663F92" w:rsidRPr="00412ED5">
              <w:rPr>
                <w:szCs w:val="24"/>
                <w:lang w:eastAsia="lt-LT"/>
              </w:rPr>
              <w:t xml:space="preserve"> dabartin</w:t>
            </w:r>
            <w:r w:rsidR="00557F14">
              <w:rPr>
                <w:szCs w:val="24"/>
                <w:lang w:eastAsia="lt-LT"/>
              </w:rPr>
              <w:t>ę</w:t>
            </w:r>
            <w:r w:rsidR="00663F92" w:rsidRPr="00412ED5">
              <w:rPr>
                <w:szCs w:val="24"/>
                <w:lang w:eastAsia="lt-LT"/>
              </w:rPr>
              <w:t xml:space="preserve"> </w:t>
            </w:r>
            <w:r w:rsidR="00663F92" w:rsidRPr="007C6A73">
              <w:rPr>
                <w:szCs w:val="24"/>
                <w:lang w:eastAsia="lt-LT"/>
              </w:rPr>
              <w:t>gimnazijos</w:t>
            </w:r>
            <w:r w:rsidR="00663F92" w:rsidRPr="00412ED5">
              <w:rPr>
                <w:szCs w:val="24"/>
                <w:lang w:eastAsia="lt-LT"/>
              </w:rPr>
              <w:t xml:space="preserve"> veikl</w:t>
            </w:r>
            <w:r w:rsidR="00557F14">
              <w:rPr>
                <w:szCs w:val="24"/>
                <w:lang w:eastAsia="lt-LT"/>
              </w:rPr>
              <w:t>ą</w:t>
            </w:r>
            <w:r w:rsidR="00663F92" w:rsidRPr="00412ED5">
              <w:rPr>
                <w:szCs w:val="24"/>
                <w:lang w:eastAsia="lt-LT"/>
              </w:rPr>
              <w:t>, iššūki</w:t>
            </w:r>
            <w:r w:rsidR="000B1C9E">
              <w:rPr>
                <w:szCs w:val="24"/>
                <w:lang w:eastAsia="lt-LT"/>
              </w:rPr>
              <w:t>us</w:t>
            </w:r>
            <w:r w:rsidR="00663F92" w:rsidRPr="00412ED5">
              <w:rPr>
                <w:szCs w:val="24"/>
                <w:lang w:eastAsia="lt-LT"/>
              </w:rPr>
              <w:t xml:space="preserve"> ir galimyb</w:t>
            </w:r>
            <w:r w:rsidR="00E96328">
              <w:rPr>
                <w:szCs w:val="24"/>
                <w:lang w:eastAsia="lt-LT"/>
              </w:rPr>
              <w:t>e</w:t>
            </w:r>
            <w:r w:rsidR="00663F92" w:rsidRPr="00412ED5">
              <w:rPr>
                <w:szCs w:val="24"/>
                <w:lang w:eastAsia="lt-LT"/>
              </w:rPr>
              <w:t>s, atlikt</w:t>
            </w:r>
            <w:r w:rsidR="009034B2">
              <w:rPr>
                <w:szCs w:val="24"/>
                <w:lang w:eastAsia="lt-LT"/>
              </w:rPr>
              <w:t>o</w:t>
            </w:r>
            <w:r w:rsidR="00663F92" w:rsidRPr="00412ED5">
              <w:rPr>
                <w:szCs w:val="24"/>
                <w:lang w:eastAsia="lt-LT"/>
              </w:rPr>
              <w:t xml:space="preserve"> analiz</w:t>
            </w:r>
            <w:r w:rsidR="009034B2">
              <w:rPr>
                <w:szCs w:val="24"/>
                <w:lang w:eastAsia="lt-LT"/>
              </w:rPr>
              <w:t>ę</w:t>
            </w:r>
            <w:r w:rsidR="00663F92" w:rsidRPr="00412ED5">
              <w:rPr>
                <w:szCs w:val="24"/>
                <w:lang w:eastAsia="lt-LT"/>
              </w:rPr>
              <w:t xml:space="preserve"> (vidin</w:t>
            </w:r>
            <w:r w:rsidR="00E96328">
              <w:rPr>
                <w:szCs w:val="24"/>
                <w:lang w:eastAsia="lt-LT"/>
              </w:rPr>
              <w:t>ę</w:t>
            </w:r>
            <w:r w:rsidR="00663F92" w:rsidRPr="00412ED5">
              <w:rPr>
                <w:szCs w:val="24"/>
                <w:lang w:eastAsia="lt-LT"/>
              </w:rPr>
              <w:t xml:space="preserve"> ir išorin</w:t>
            </w:r>
            <w:r w:rsidR="00E96328">
              <w:rPr>
                <w:szCs w:val="24"/>
                <w:lang w:eastAsia="lt-LT"/>
              </w:rPr>
              <w:t>ę</w:t>
            </w:r>
            <w:r w:rsidR="00663F92" w:rsidRPr="00412ED5">
              <w:rPr>
                <w:szCs w:val="24"/>
                <w:lang w:eastAsia="lt-LT"/>
              </w:rPr>
              <w:t>)</w:t>
            </w:r>
            <w:r w:rsidR="00E96328">
              <w:rPr>
                <w:szCs w:val="24"/>
                <w:lang w:eastAsia="lt-LT"/>
              </w:rPr>
              <w:t>.</w:t>
            </w:r>
            <w:r w:rsidR="00663F92" w:rsidRPr="00412ED5">
              <w:rPr>
                <w:szCs w:val="24"/>
                <w:lang w:eastAsia="lt-LT"/>
              </w:rPr>
              <w:t xml:space="preserve"> </w:t>
            </w:r>
          </w:p>
        </w:tc>
      </w:tr>
      <w:tr w:rsidR="003D34B3" w14:paraId="673D8814" w14:textId="77777777" w:rsidTr="003D34B3">
        <w:trPr>
          <w:trHeight w:val="3285"/>
        </w:trPr>
        <w:tc>
          <w:tcPr>
            <w:tcW w:w="596" w:type="dxa"/>
            <w:vMerge/>
            <w:tcBorders>
              <w:left w:val="single" w:sz="4" w:space="0" w:color="auto"/>
              <w:right w:val="single" w:sz="4" w:space="0" w:color="auto"/>
            </w:tcBorders>
          </w:tcPr>
          <w:p w14:paraId="35978CFB" w14:textId="77777777" w:rsidR="003D34B3" w:rsidRPr="002E6D6A" w:rsidRDefault="003D34B3" w:rsidP="004A4921">
            <w:pPr>
              <w:pStyle w:val="Sraopastraipa"/>
              <w:numPr>
                <w:ilvl w:val="1"/>
                <w:numId w:val="6"/>
              </w:numPr>
              <w:rPr>
                <w:szCs w:val="24"/>
                <w:lang w:eastAsia="lt-LT"/>
              </w:rPr>
            </w:pPr>
          </w:p>
        </w:tc>
        <w:tc>
          <w:tcPr>
            <w:tcW w:w="1701" w:type="dxa"/>
            <w:vMerge/>
            <w:tcBorders>
              <w:left w:val="single" w:sz="4" w:space="0" w:color="auto"/>
              <w:right w:val="single" w:sz="4" w:space="0" w:color="auto"/>
            </w:tcBorders>
          </w:tcPr>
          <w:p w14:paraId="120846BD" w14:textId="77777777" w:rsidR="003D34B3" w:rsidRPr="00981E96" w:rsidRDefault="003D34B3" w:rsidP="00C1039D"/>
        </w:tc>
        <w:tc>
          <w:tcPr>
            <w:tcW w:w="1843" w:type="dxa"/>
            <w:vMerge/>
            <w:tcBorders>
              <w:left w:val="single" w:sz="4" w:space="0" w:color="auto"/>
              <w:right w:val="single" w:sz="4" w:space="0" w:color="auto"/>
            </w:tcBorders>
          </w:tcPr>
          <w:p w14:paraId="628E740F" w14:textId="77777777" w:rsidR="003D34B3" w:rsidRPr="007C6A73" w:rsidRDefault="003D34B3" w:rsidP="00C1039D"/>
        </w:tc>
        <w:tc>
          <w:tcPr>
            <w:tcW w:w="2977" w:type="dxa"/>
            <w:tcBorders>
              <w:top w:val="single" w:sz="4" w:space="0" w:color="auto"/>
              <w:left w:val="single" w:sz="4" w:space="0" w:color="auto"/>
              <w:bottom w:val="single" w:sz="4" w:space="0" w:color="auto"/>
              <w:right w:val="single" w:sz="4" w:space="0" w:color="auto"/>
            </w:tcBorders>
          </w:tcPr>
          <w:p w14:paraId="0E075485" w14:textId="309F73EF" w:rsidR="003D34B3" w:rsidRPr="00412ED5" w:rsidRDefault="003D34B3" w:rsidP="003D34B3">
            <w:pPr>
              <w:rPr>
                <w:szCs w:val="24"/>
                <w:lang w:eastAsia="lt-LT"/>
              </w:rPr>
            </w:pPr>
            <w:r w:rsidRPr="00412ED5">
              <w:rPr>
                <w:szCs w:val="24"/>
                <w:lang w:eastAsia="lt-LT"/>
              </w:rPr>
              <w:t>Parengtas strateginio plano projektas iki 202</w:t>
            </w:r>
            <w:r w:rsidRPr="007C6A73">
              <w:rPr>
                <w:szCs w:val="24"/>
                <w:lang w:eastAsia="lt-LT"/>
              </w:rPr>
              <w:t>5</w:t>
            </w:r>
            <w:r w:rsidRPr="00412ED5">
              <w:rPr>
                <w:szCs w:val="24"/>
                <w:lang w:eastAsia="lt-LT"/>
              </w:rPr>
              <w:t>-</w:t>
            </w:r>
            <w:r w:rsidRPr="007C6A73">
              <w:rPr>
                <w:szCs w:val="24"/>
                <w:lang w:eastAsia="lt-LT"/>
              </w:rPr>
              <w:t>12</w:t>
            </w:r>
            <w:r w:rsidRPr="00412ED5">
              <w:rPr>
                <w:szCs w:val="24"/>
                <w:lang w:eastAsia="lt-LT"/>
              </w:rPr>
              <w:t>-</w:t>
            </w:r>
            <w:r w:rsidRPr="007C6A73">
              <w:rPr>
                <w:szCs w:val="24"/>
                <w:lang w:eastAsia="lt-LT"/>
              </w:rPr>
              <w:t>01</w:t>
            </w:r>
            <w:r w:rsidRPr="00412ED5">
              <w:rPr>
                <w:szCs w:val="24"/>
                <w:lang w:eastAsia="lt-LT"/>
              </w:rPr>
              <w:t>.</w:t>
            </w:r>
            <w:r>
              <w:rPr>
                <w:szCs w:val="24"/>
                <w:lang w:eastAsia="lt-LT"/>
              </w:rPr>
              <w:t xml:space="preserve"> </w:t>
            </w:r>
            <w:r w:rsidRPr="00412ED5">
              <w:rPr>
                <w:szCs w:val="24"/>
                <w:lang w:eastAsia="lt-LT"/>
              </w:rPr>
              <w:t>Strateginis plan</w:t>
            </w:r>
            <w:r>
              <w:rPr>
                <w:szCs w:val="24"/>
                <w:lang w:eastAsia="lt-LT"/>
              </w:rPr>
              <w:t>ui pritarta</w:t>
            </w:r>
            <w:r w:rsidRPr="00412ED5">
              <w:rPr>
                <w:szCs w:val="24"/>
                <w:lang w:eastAsia="lt-LT"/>
              </w:rPr>
              <w:t xml:space="preserve"> gimnazijos taryb</w:t>
            </w:r>
            <w:r>
              <w:rPr>
                <w:szCs w:val="24"/>
                <w:lang w:eastAsia="lt-LT"/>
              </w:rPr>
              <w:t>os</w:t>
            </w:r>
            <w:r w:rsidRPr="00412ED5">
              <w:rPr>
                <w:szCs w:val="24"/>
                <w:lang w:eastAsia="lt-LT"/>
              </w:rPr>
              <w:t xml:space="preserve">, </w:t>
            </w:r>
            <w:r w:rsidRPr="00950630">
              <w:rPr>
                <w:szCs w:val="24"/>
                <w:lang w:eastAsia="lt-LT"/>
              </w:rPr>
              <w:t>savivaldybės vykdomosios institucijos</w:t>
            </w:r>
            <w:r>
              <w:rPr>
                <w:szCs w:val="24"/>
                <w:lang w:eastAsia="lt-LT"/>
              </w:rPr>
              <w:t xml:space="preserve">, </w:t>
            </w:r>
            <w:r w:rsidRPr="00412ED5">
              <w:rPr>
                <w:szCs w:val="24"/>
                <w:lang w:eastAsia="lt-LT"/>
              </w:rPr>
              <w:t xml:space="preserve">planas patvirtintas gimnazijos </w:t>
            </w:r>
            <w:r>
              <w:rPr>
                <w:szCs w:val="24"/>
                <w:lang w:eastAsia="lt-LT"/>
              </w:rPr>
              <w:t>direktoriaus.</w:t>
            </w:r>
          </w:p>
        </w:tc>
        <w:tc>
          <w:tcPr>
            <w:tcW w:w="2268" w:type="dxa"/>
            <w:tcBorders>
              <w:top w:val="single" w:sz="4" w:space="0" w:color="auto"/>
              <w:left w:val="single" w:sz="4" w:space="0" w:color="auto"/>
              <w:bottom w:val="single" w:sz="4" w:space="0" w:color="auto"/>
              <w:right w:val="single" w:sz="4" w:space="0" w:color="auto"/>
            </w:tcBorders>
          </w:tcPr>
          <w:p w14:paraId="4A422977" w14:textId="35D534C1" w:rsidR="003D34B3" w:rsidRDefault="003D34B3" w:rsidP="00C1039D">
            <w:pPr>
              <w:rPr>
                <w:szCs w:val="24"/>
                <w:lang w:eastAsia="lt-LT"/>
              </w:rPr>
            </w:pPr>
            <w:r>
              <w:rPr>
                <w:szCs w:val="24"/>
                <w:lang w:eastAsia="lt-LT"/>
              </w:rPr>
              <w:t xml:space="preserve">2025-12-18 plano projektas pateiktas gimnazijos tarybai, darbo tarybai ir mokytojų tarybai derinimui. </w:t>
            </w:r>
            <w:r w:rsidRPr="00412ED5">
              <w:rPr>
                <w:szCs w:val="24"/>
                <w:lang w:eastAsia="lt-LT"/>
              </w:rPr>
              <w:t>Strateginis plan</w:t>
            </w:r>
            <w:r>
              <w:rPr>
                <w:szCs w:val="24"/>
                <w:lang w:eastAsia="lt-LT"/>
              </w:rPr>
              <w:t>ui pritarta</w:t>
            </w:r>
            <w:r w:rsidRPr="00412ED5">
              <w:rPr>
                <w:szCs w:val="24"/>
                <w:lang w:eastAsia="lt-LT"/>
              </w:rPr>
              <w:t xml:space="preserve"> gimnazijos taryb</w:t>
            </w:r>
            <w:r>
              <w:rPr>
                <w:szCs w:val="24"/>
                <w:lang w:eastAsia="lt-LT"/>
              </w:rPr>
              <w:t>os</w:t>
            </w:r>
            <w:r w:rsidRPr="00412ED5">
              <w:rPr>
                <w:szCs w:val="24"/>
                <w:lang w:eastAsia="lt-LT"/>
              </w:rPr>
              <w:t xml:space="preserve">, </w:t>
            </w:r>
            <w:r>
              <w:rPr>
                <w:szCs w:val="24"/>
                <w:lang w:eastAsia="lt-LT"/>
              </w:rPr>
              <w:t>darbo tarybos, Ignalinos rajono savivaldybės mero.</w:t>
            </w:r>
            <w:r w:rsidR="00E94328">
              <w:rPr>
                <w:szCs w:val="24"/>
                <w:lang w:eastAsia="lt-LT"/>
              </w:rPr>
              <w:t xml:space="preserve"> Ignalinos r. Didžiasalio „Ryto“ gimnazijos 2026–2028 metų strateginis </w:t>
            </w:r>
            <w:r w:rsidR="00E94328" w:rsidRPr="00412ED5">
              <w:rPr>
                <w:szCs w:val="24"/>
                <w:lang w:eastAsia="lt-LT"/>
              </w:rPr>
              <w:t xml:space="preserve">planas patvirtintas gimnazijos </w:t>
            </w:r>
            <w:r w:rsidR="00E94328">
              <w:rPr>
                <w:szCs w:val="24"/>
                <w:lang w:eastAsia="lt-LT"/>
              </w:rPr>
              <w:t>direktoriaus 2026-01-02 įsakymu Nr. V-1 „</w:t>
            </w:r>
            <w:r w:rsidR="00E94328" w:rsidRPr="00AC72B3">
              <w:rPr>
                <w:szCs w:val="24"/>
                <w:lang w:eastAsia="lt-LT"/>
              </w:rPr>
              <w:t>Dėl Ignalinos r. Didžiasalio „Ryto“ gimnazijos 2026–2028 metų strateginio plano patvirtinimo</w:t>
            </w:r>
            <w:r w:rsidR="00E94328">
              <w:rPr>
                <w:szCs w:val="24"/>
                <w:lang w:eastAsia="lt-LT"/>
              </w:rPr>
              <w:t>“.</w:t>
            </w:r>
          </w:p>
        </w:tc>
      </w:tr>
      <w:tr w:rsidR="003D34B3" w14:paraId="14BC0E06" w14:textId="77777777" w:rsidTr="00816C8F">
        <w:trPr>
          <w:trHeight w:val="2262"/>
        </w:trPr>
        <w:tc>
          <w:tcPr>
            <w:tcW w:w="596" w:type="dxa"/>
            <w:vMerge/>
            <w:tcBorders>
              <w:left w:val="single" w:sz="4" w:space="0" w:color="auto"/>
              <w:bottom w:val="single" w:sz="4" w:space="0" w:color="auto"/>
              <w:right w:val="single" w:sz="4" w:space="0" w:color="auto"/>
            </w:tcBorders>
          </w:tcPr>
          <w:p w14:paraId="0AD0D82C" w14:textId="77777777" w:rsidR="003D34B3" w:rsidRPr="002E6D6A" w:rsidRDefault="003D34B3" w:rsidP="004A4921">
            <w:pPr>
              <w:pStyle w:val="Sraopastraipa"/>
              <w:numPr>
                <w:ilvl w:val="1"/>
                <w:numId w:val="6"/>
              </w:numPr>
              <w:rPr>
                <w:szCs w:val="24"/>
                <w:lang w:eastAsia="lt-LT"/>
              </w:rPr>
            </w:pPr>
          </w:p>
        </w:tc>
        <w:tc>
          <w:tcPr>
            <w:tcW w:w="1701" w:type="dxa"/>
            <w:vMerge/>
            <w:tcBorders>
              <w:left w:val="single" w:sz="4" w:space="0" w:color="auto"/>
              <w:bottom w:val="single" w:sz="4" w:space="0" w:color="auto"/>
              <w:right w:val="single" w:sz="4" w:space="0" w:color="auto"/>
            </w:tcBorders>
          </w:tcPr>
          <w:p w14:paraId="0901B407" w14:textId="77777777" w:rsidR="003D34B3" w:rsidRPr="00981E96" w:rsidRDefault="003D34B3" w:rsidP="00C1039D"/>
        </w:tc>
        <w:tc>
          <w:tcPr>
            <w:tcW w:w="1843" w:type="dxa"/>
            <w:vMerge/>
            <w:tcBorders>
              <w:left w:val="single" w:sz="4" w:space="0" w:color="auto"/>
              <w:bottom w:val="single" w:sz="4" w:space="0" w:color="auto"/>
              <w:right w:val="single" w:sz="4" w:space="0" w:color="auto"/>
            </w:tcBorders>
          </w:tcPr>
          <w:p w14:paraId="2164322F" w14:textId="77777777" w:rsidR="003D34B3" w:rsidRPr="007C6A73" w:rsidRDefault="003D34B3" w:rsidP="00C1039D"/>
        </w:tc>
        <w:tc>
          <w:tcPr>
            <w:tcW w:w="2977" w:type="dxa"/>
            <w:tcBorders>
              <w:top w:val="single" w:sz="4" w:space="0" w:color="auto"/>
              <w:left w:val="single" w:sz="4" w:space="0" w:color="auto"/>
              <w:bottom w:val="single" w:sz="4" w:space="0" w:color="auto"/>
              <w:right w:val="single" w:sz="4" w:space="0" w:color="auto"/>
            </w:tcBorders>
          </w:tcPr>
          <w:p w14:paraId="1BE5ED0C" w14:textId="77777777" w:rsidR="003D34B3" w:rsidRPr="00412ED5" w:rsidRDefault="003D34B3" w:rsidP="00C1039D">
            <w:pPr>
              <w:rPr>
                <w:szCs w:val="24"/>
                <w:lang w:eastAsia="lt-LT"/>
              </w:rPr>
            </w:pPr>
            <w:r w:rsidRPr="00412ED5">
              <w:rPr>
                <w:szCs w:val="24"/>
                <w:lang w:eastAsia="lt-LT"/>
              </w:rPr>
              <w:t>Strateginio plano pagrindinės kryptys pristatytos</w:t>
            </w:r>
            <w:r w:rsidRPr="007C6A73">
              <w:rPr>
                <w:szCs w:val="24"/>
                <w:lang w:eastAsia="lt-LT"/>
              </w:rPr>
              <w:t xml:space="preserve"> gimnazijos </w:t>
            </w:r>
            <w:r w:rsidRPr="00412ED5">
              <w:rPr>
                <w:szCs w:val="24"/>
                <w:lang w:eastAsia="lt-LT"/>
              </w:rPr>
              <w:t xml:space="preserve">bendruomenei ir paskelbtos gimnazijos </w:t>
            </w:r>
            <w:r w:rsidRPr="007C6A73">
              <w:rPr>
                <w:szCs w:val="24"/>
                <w:lang w:eastAsia="lt-LT"/>
              </w:rPr>
              <w:t>svetainėje</w:t>
            </w:r>
            <w:r w:rsidRPr="00412ED5">
              <w:rPr>
                <w:szCs w:val="24"/>
                <w:lang w:eastAsia="lt-LT"/>
              </w:rPr>
              <w:t>. iki 202</w:t>
            </w:r>
            <w:r w:rsidRPr="007C6A73">
              <w:rPr>
                <w:szCs w:val="24"/>
                <w:lang w:eastAsia="lt-LT"/>
              </w:rPr>
              <w:t>5</w:t>
            </w:r>
            <w:r w:rsidRPr="00412ED5">
              <w:rPr>
                <w:szCs w:val="24"/>
                <w:lang w:eastAsia="lt-LT"/>
              </w:rPr>
              <w:t>-</w:t>
            </w:r>
            <w:r w:rsidRPr="007C6A73">
              <w:rPr>
                <w:szCs w:val="24"/>
                <w:lang w:eastAsia="lt-LT"/>
              </w:rPr>
              <w:t>12</w:t>
            </w:r>
            <w:r w:rsidRPr="00412ED5">
              <w:rPr>
                <w:szCs w:val="24"/>
                <w:lang w:eastAsia="lt-LT"/>
              </w:rPr>
              <w:t>-</w:t>
            </w:r>
            <w:r w:rsidRPr="007C6A73">
              <w:rPr>
                <w:szCs w:val="24"/>
                <w:lang w:eastAsia="lt-LT"/>
              </w:rPr>
              <w:t>31</w:t>
            </w:r>
            <w:r>
              <w:rPr>
                <w:szCs w:val="24"/>
                <w:lang w:eastAsia="lt-LT"/>
              </w:rPr>
              <w:t xml:space="preserve">. </w:t>
            </w:r>
          </w:p>
        </w:tc>
        <w:tc>
          <w:tcPr>
            <w:tcW w:w="2268" w:type="dxa"/>
            <w:tcBorders>
              <w:top w:val="single" w:sz="4" w:space="0" w:color="auto"/>
              <w:left w:val="single" w:sz="4" w:space="0" w:color="auto"/>
              <w:bottom w:val="single" w:sz="4" w:space="0" w:color="auto"/>
              <w:right w:val="single" w:sz="4" w:space="0" w:color="auto"/>
            </w:tcBorders>
          </w:tcPr>
          <w:p w14:paraId="5EC3B322" w14:textId="76A64D58" w:rsidR="003D34B3" w:rsidRDefault="00FE4F65" w:rsidP="00C1039D">
            <w:pPr>
              <w:rPr>
                <w:szCs w:val="24"/>
                <w:lang w:eastAsia="lt-LT"/>
              </w:rPr>
            </w:pPr>
            <w:r w:rsidRPr="00412ED5">
              <w:rPr>
                <w:szCs w:val="24"/>
                <w:lang w:eastAsia="lt-LT"/>
              </w:rPr>
              <w:t>Strateginio plano pagrindinės kryptys pristatytos</w:t>
            </w:r>
            <w:r w:rsidRPr="007C6A73">
              <w:rPr>
                <w:szCs w:val="24"/>
                <w:lang w:eastAsia="lt-LT"/>
              </w:rPr>
              <w:t xml:space="preserve"> gimnazijos </w:t>
            </w:r>
            <w:r w:rsidRPr="00412ED5">
              <w:rPr>
                <w:szCs w:val="24"/>
                <w:lang w:eastAsia="lt-LT"/>
              </w:rPr>
              <w:t xml:space="preserve">bendruomenei ir paskelbtos gimnazijos </w:t>
            </w:r>
            <w:r w:rsidRPr="007C6A73">
              <w:rPr>
                <w:szCs w:val="24"/>
                <w:lang w:eastAsia="lt-LT"/>
              </w:rPr>
              <w:t>svetainėje</w:t>
            </w:r>
            <w:r w:rsidRPr="00412ED5">
              <w:rPr>
                <w:szCs w:val="24"/>
                <w:lang w:eastAsia="lt-LT"/>
              </w:rPr>
              <w:t>.</w:t>
            </w:r>
          </w:p>
        </w:tc>
      </w:tr>
    </w:tbl>
    <w:p w14:paraId="48F6B950" w14:textId="77777777" w:rsidR="00BE372E" w:rsidRDefault="00BE372E" w:rsidP="00BE372E">
      <w:pPr>
        <w:jc w:val="center"/>
        <w:rPr>
          <w:lang w:eastAsia="lt-LT"/>
        </w:rPr>
      </w:pPr>
    </w:p>
    <w:p w14:paraId="3C2FFDD1" w14:textId="77777777" w:rsidR="00BE372E" w:rsidRDefault="00BE372E" w:rsidP="00BE372E">
      <w:pPr>
        <w:tabs>
          <w:tab w:val="left" w:pos="284"/>
        </w:tabs>
        <w:rPr>
          <w:b/>
          <w:szCs w:val="24"/>
          <w:lang w:eastAsia="lt-LT"/>
        </w:rPr>
      </w:pPr>
      <w:r>
        <w:rPr>
          <w:b/>
          <w:szCs w:val="24"/>
          <w:lang w:eastAsia="lt-LT"/>
        </w:rPr>
        <w:t>2.</w:t>
      </w:r>
      <w:r>
        <w:rPr>
          <w:b/>
          <w:szCs w:val="24"/>
          <w:lang w:eastAsia="lt-LT"/>
        </w:rPr>
        <w:tab/>
        <w:t>Užduotys, neįvykdytos ar įvykdytos iš dalies dėl numatytų rizikų (jei tokių buvo)</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3"/>
        <w:gridCol w:w="4962"/>
      </w:tblGrid>
      <w:tr w:rsidR="00BE372E" w14:paraId="43C408FE" w14:textId="77777777" w:rsidTr="0074789C">
        <w:tc>
          <w:tcPr>
            <w:tcW w:w="4423" w:type="dxa"/>
            <w:tcBorders>
              <w:top w:val="single" w:sz="4" w:space="0" w:color="auto"/>
              <w:left w:val="single" w:sz="4" w:space="0" w:color="auto"/>
              <w:bottom w:val="single" w:sz="4" w:space="0" w:color="auto"/>
              <w:right w:val="single" w:sz="4" w:space="0" w:color="auto"/>
            </w:tcBorders>
            <w:vAlign w:val="center"/>
            <w:hideMark/>
          </w:tcPr>
          <w:p w14:paraId="182906E8" w14:textId="77777777" w:rsidR="00BE372E" w:rsidRDefault="00BE372E" w:rsidP="0074789C">
            <w:pPr>
              <w:jc w:val="center"/>
              <w:rPr>
                <w:sz w:val="22"/>
                <w:szCs w:val="22"/>
                <w:lang w:eastAsia="lt-LT"/>
              </w:rPr>
            </w:pPr>
            <w:r>
              <w:rPr>
                <w:sz w:val="22"/>
                <w:szCs w:val="22"/>
                <w:lang w:eastAsia="lt-LT"/>
              </w:rPr>
              <w:t>Užduotys</w:t>
            </w:r>
          </w:p>
        </w:tc>
        <w:tc>
          <w:tcPr>
            <w:tcW w:w="4962" w:type="dxa"/>
            <w:tcBorders>
              <w:top w:val="single" w:sz="4" w:space="0" w:color="auto"/>
              <w:left w:val="single" w:sz="4" w:space="0" w:color="auto"/>
              <w:bottom w:val="single" w:sz="4" w:space="0" w:color="auto"/>
              <w:right w:val="single" w:sz="4" w:space="0" w:color="auto"/>
            </w:tcBorders>
            <w:vAlign w:val="center"/>
            <w:hideMark/>
          </w:tcPr>
          <w:p w14:paraId="78FAACCC" w14:textId="77777777" w:rsidR="00BE372E" w:rsidRDefault="00BE372E" w:rsidP="0074789C">
            <w:pPr>
              <w:jc w:val="center"/>
              <w:rPr>
                <w:sz w:val="22"/>
                <w:szCs w:val="22"/>
                <w:lang w:eastAsia="lt-LT"/>
              </w:rPr>
            </w:pPr>
            <w:r>
              <w:rPr>
                <w:sz w:val="22"/>
                <w:szCs w:val="22"/>
                <w:lang w:eastAsia="lt-LT"/>
              </w:rPr>
              <w:t xml:space="preserve">Priežastys, rizikos </w:t>
            </w:r>
          </w:p>
        </w:tc>
      </w:tr>
      <w:tr w:rsidR="00BE372E" w14:paraId="75F5C4C3" w14:textId="77777777" w:rsidTr="0074789C">
        <w:tc>
          <w:tcPr>
            <w:tcW w:w="4423" w:type="dxa"/>
            <w:tcBorders>
              <w:top w:val="single" w:sz="4" w:space="0" w:color="auto"/>
              <w:left w:val="single" w:sz="4" w:space="0" w:color="auto"/>
              <w:bottom w:val="single" w:sz="4" w:space="0" w:color="auto"/>
              <w:right w:val="single" w:sz="4" w:space="0" w:color="auto"/>
            </w:tcBorders>
            <w:hideMark/>
          </w:tcPr>
          <w:p w14:paraId="5299CDEA" w14:textId="77777777" w:rsidR="00BE372E" w:rsidRDefault="00BE372E" w:rsidP="0074789C">
            <w:pPr>
              <w:rPr>
                <w:szCs w:val="24"/>
                <w:lang w:eastAsia="lt-LT"/>
              </w:rPr>
            </w:pPr>
            <w:r>
              <w:rPr>
                <w:szCs w:val="24"/>
                <w:lang w:eastAsia="lt-LT"/>
              </w:rPr>
              <w:t>2.1.</w:t>
            </w:r>
          </w:p>
        </w:tc>
        <w:tc>
          <w:tcPr>
            <w:tcW w:w="4962" w:type="dxa"/>
            <w:tcBorders>
              <w:top w:val="single" w:sz="4" w:space="0" w:color="auto"/>
              <w:left w:val="single" w:sz="4" w:space="0" w:color="auto"/>
              <w:bottom w:val="single" w:sz="4" w:space="0" w:color="auto"/>
              <w:right w:val="single" w:sz="4" w:space="0" w:color="auto"/>
            </w:tcBorders>
          </w:tcPr>
          <w:p w14:paraId="717D7B72" w14:textId="77777777" w:rsidR="00BE372E" w:rsidRDefault="00BE372E" w:rsidP="0074789C">
            <w:pPr>
              <w:jc w:val="center"/>
              <w:rPr>
                <w:szCs w:val="24"/>
                <w:lang w:eastAsia="lt-LT"/>
              </w:rPr>
            </w:pPr>
          </w:p>
        </w:tc>
      </w:tr>
      <w:tr w:rsidR="00BE372E" w14:paraId="10B16CEE" w14:textId="77777777" w:rsidTr="0074789C">
        <w:tc>
          <w:tcPr>
            <w:tcW w:w="4423" w:type="dxa"/>
            <w:tcBorders>
              <w:top w:val="single" w:sz="4" w:space="0" w:color="auto"/>
              <w:left w:val="single" w:sz="4" w:space="0" w:color="auto"/>
              <w:bottom w:val="single" w:sz="4" w:space="0" w:color="auto"/>
              <w:right w:val="single" w:sz="4" w:space="0" w:color="auto"/>
            </w:tcBorders>
            <w:hideMark/>
          </w:tcPr>
          <w:p w14:paraId="708A72E2" w14:textId="77777777" w:rsidR="00BE372E" w:rsidRDefault="00BE372E" w:rsidP="0074789C">
            <w:pPr>
              <w:rPr>
                <w:szCs w:val="24"/>
                <w:lang w:eastAsia="lt-LT"/>
              </w:rPr>
            </w:pPr>
            <w:r>
              <w:rPr>
                <w:szCs w:val="24"/>
                <w:lang w:eastAsia="lt-LT"/>
              </w:rPr>
              <w:t>2.2.</w:t>
            </w:r>
          </w:p>
        </w:tc>
        <w:tc>
          <w:tcPr>
            <w:tcW w:w="4962" w:type="dxa"/>
            <w:tcBorders>
              <w:top w:val="single" w:sz="4" w:space="0" w:color="auto"/>
              <w:left w:val="single" w:sz="4" w:space="0" w:color="auto"/>
              <w:bottom w:val="single" w:sz="4" w:space="0" w:color="auto"/>
              <w:right w:val="single" w:sz="4" w:space="0" w:color="auto"/>
            </w:tcBorders>
          </w:tcPr>
          <w:p w14:paraId="0A6646A9" w14:textId="77777777" w:rsidR="00BE372E" w:rsidRDefault="00BE372E" w:rsidP="0074789C">
            <w:pPr>
              <w:jc w:val="center"/>
              <w:rPr>
                <w:szCs w:val="24"/>
                <w:lang w:eastAsia="lt-LT"/>
              </w:rPr>
            </w:pPr>
          </w:p>
        </w:tc>
      </w:tr>
      <w:tr w:rsidR="00BE372E" w14:paraId="37268677" w14:textId="77777777" w:rsidTr="0074789C">
        <w:tc>
          <w:tcPr>
            <w:tcW w:w="4423" w:type="dxa"/>
            <w:tcBorders>
              <w:top w:val="single" w:sz="4" w:space="0" w:color="auto"/>
              <w:left w:val="single" w:sz="4" w:space="0" w:color="auto"/>
              <w:bottom w:val="single" w:sz="4" w:space="0" w:color="auto"/>
              <w:right w:val="single" w:sz="4" w:space="0" w:color="auto"/>
            </w:tcBorders>
            <w:hideMark/>
          </w:tcPr>
          <w:p w14:paraId="01ACAE65" w14:textId="77777777" w:rsidR="00BE372E" w:rsidRDefault="00BE372E" w:rsidP="0074789C">
            <w:pPr>
              <w:rPr>
                <w:szCs w:val="24"/>
                <w:lang w:eastAsia="lt-LT"/>
              </w:rPr>
            </w:pPr>
            <w:r>
              <w:rPr>
                <w:szCs w:val="24"/>
                <w:lang w:eastAsia="lt-LT"/>
              </w:rPr>
              <w:t>2.3.</w:t>
            </w:r>
          </w:p>
        </w:tc>
        <w:tc>
          <w:tcPr>
            <w:tcW w:w="4962" w:type="dxa"/>
            <w:tcBorders>
              <w:top w:val="single" w:sz="4" w:space="0" w:color="auto"/>
              <w:left w:val="single" w:sz="4" w:space="0" w:color="auto"/>
              <w:bottom w:val="single" w:sz="4" w:space="0" w:color="auto"/>
              <w:right w:val="single" w:sz="4" w:space="0" w:color="auto"/>
            </w:tcBorders>
          </w:tcPr>
          <w:p w14:paraId="58AB1A8D" w14:textId="77777777" w:rsidR="00BE372E" w:rsidRDefault="00BE372E" w:rsidP="0074789C">
            <w:pPr>
              <w:jc w:val="center"/>
              <w:rPr>
                <w:szCs w:val="24"/>
                <w:lang w:eastAsia="lt-LT"/>
              </w:rPr>
            </w:pPr>
          </w:p>
        </w:tc>
      </w:tr>
      <w:tr w:rsidR="00BE372E" w14:paraId="2FD10E16" w14:textId="77777777" w:rsidTr="0074789C">
        <w:tc>
          <w:tcPr>
            <w:tcW w:w="4423" w:type="dxa"/>
            <w:tcBorders>
              <w:top w:val="single" w:sz="4" w:space="0" w:color="auto"/>
              <w:left w:val="single" w:sz="4" w:space="0" w:color="auto"/>
              <w:bottom w:val="single" w:sz="4" w:space="0" w:color="auto"/>
              <w:right w:val="single" w:sz="4" w:space="0" w:color="auto"/>
            </w:tcBorders>
            <w:hideMark/>
          </w:tcPr>
          <w:p w14:paraId="5C015BA5" w14:textId="77777777" w:rsidR="00BE372E" w:rsidRDefault="00BE372E" w:rsidP="0074789C">
            <w:pPr>
              <w:rPr>
                <w:szCs w:val="24"/>
                <w:lang w:eastAsia="lt-LT"/>
              </w:rPr>
            </w:pPr>
            <w:r>
              <w:rPr>
                <w:szCs w:val="24"/>
                <w:lang w:eastAsia="lt-LT"/>
              </w:rPr>
              <w:t>2.4.</w:t>
            </w:r>
          </w:p>
        </w:tc>
        <w:tc>
          <w:tcPr>
            <w:tcW w:w="4962" w:type="dxa"/>
            <w:tcBorders>
              <w:top w:val="single" w:sz="4" w:space="0" w:color="auto"/>
              <w:left w:val="single" w:sz="4" w:space="0" w:color="auto"/>
              <w:bottom w:val="single" w:sz="4" w:space="0" w:color="auto"/>
              <w:right w:val="single" w:sz="4" w:space="0" w:color="auto"/>
            </w:tcBorders>
          </w:tcPr>
          <w:p w14:paraId="3B25AFAB" w14:textId="77777777" w:rsidR="00BE372E" w:rsidRDefault="00BE372E" w:rsidP="0074789C">
            <w:pPr>
              <w:jc w:val="center"/>
              <w:rPr>
                <w:szCs w:val="24"/>
                <w:lang w:eastAsia="lt-LT"/>
              </w:rPr>
            </w:pPr>
          </w:p>
        </w:tc>
      </w:tr>
      <w:tr w:rsidR="00BE372E" w14:paraId="7F9D5F72" w14:textId="77777777" w:rsidTr="0074789C">
        <w:tc>
          <w:tcPr>
            <w:tcW w:w="4423" w:type="dxa"/>
            <w:tcBorders>
              <w:top w:val="single" w:sz="4" w:space="0" w:color="auto"/>
              <w:left w:val="single" w:sz="4" w:space="0" w:color="auto"/>
              <w:bottom w:val="single" w:sz="4" w:space="0" w:color="auto"/>
              <w:right w:val="single" w:sz="4" w:space="0" w:color="auto"/>
            </w:tcBorders>
            <w:hideMark/>
          </w:tcPr>
          <w:p w14:paraId="0216291A" w14:textId="77777777" w:rsidR="00BE372E" w:rsidRDefault="00BE372E" w:rsidP="0074789C">
            <w:pPr>
              <w:rPr>
                <w:szCs w:val="24"/>
                <w:lang w:eastAsia="lt-LT"/>
              </w:rPr>
            </w:pPr>
            <w:r>
              <w:rPr>
                <w:szCs w:val="24"/>
                <w:lang w:eastAsia="lt-LT"/>
              </w:rPr>
              <w:t>2.5.</w:t>
            </w:r>
          </w:p>
        </w:tc>
        <w:tc>
          <w:tcPr>
            <w:tcW w:w="4962" w:type="dxa"/>
            <w:tcBorders>
              <w:top w:val="single" w:sz="4" w:space="0" w:color="auto"/>
              <w:left w:val="single" w:sz="4" w:space="0" w:color="auto"/>
              <w:bottom w:val="single" w:sz="4" w:space="0" w:color="auto"/>
              <w:right w:val="single" w:sz="4" w:space="0" w:color="auto"/>
            </w:tcBorders>
          </w:tcPr>
          <w:p w14:paraId="27338C62" w14:textId="77777777" w:rsidR="00BE372E" w:rsidRDefault="00BE372E" w:rsidP="0074789C">
            <w:pPr>
              <w:jc w:val="center"/>
              <w:rPr>
                <w:szCs w:val="24"/>
                <w:lang w:eastAsia="lt-LT"/>
              </w:rPr>
            </w:pPr>
          </w:p>
        </w:tc>
      </w:tr>
    </w:tbl>
    <w:p w14:paraId="72CBE192" w14:textId="77777777" w:rsidR="00BE372E" w:rsidRDefault="00BE372E" w:rsidP="00BE372E"/>
    <w:p w14:paraId="12998897" w14:textId="77777777" w:rsidR="00BE372E" w:rsidRDefault="00BE372E" w:rsidP="00BE372E">
      <w:pPr>
        <w:tabs>
          <w:tab w:val="left" w:pos="284"/>
        </w:tabs>
        <w:ind w:left="142"/>
        <w:rPr>
          <w:b/>
          <w:szCs w:val="24"/>
          <w:lang w:eastAsia="lt-LT"/>
        </w:rPr>
      </w:pPr>
      <w:r>
        <w:rPr>
          <w:b/>
          <w:szCs w:val="24"/>
          <w:lang w:eastAsia="lt-LT"/>
        </w:rPr>
        <w:t>3 Veiklos, kurios nebuvo planuotos ir nustatytos, bet įvykdytos</w:t>
      </w:r>
    </w:p>
    <w:p w14:paraId="2719C7B9" w14:textId="77777777" w:rsidR="00BE372E" w:rsidRDefault="00BE372E" w:rsidP="00BE372E">
      <w:pPr>
        <w:tabs>
          <w:tab w:val="left" w:pos="284"/>
        </w:tabs>
        <w:ind w:left="142"/>
        <w:rPr>
          <w:sz w:val="20"/>
          <w:lang w:eastAsia="lt-LT"/>
        </w:rPr>
      </w:pPr>
      <w:r>
        <w:rPr>
          <w:sz w:val="20"/>
          <w:lang w:eastAsia="lt-LT"/>
        </w:rPr>
        <w:t>(pildoma, jei buvo atlikta papildomų, svarių įstaigos veiklos rezultatams)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678"/>
        <w:gridCol w:w="4111"/>
      </w:tblGrid>
      <w:tr w:rsidR="00E70434" w14:paraId="602EF014" w14:textId="77777777" w:rsidTr="00DB1397">
        <w:tc>
          <w:tcPr>
            <w:tcW w:w="596" w:type="dxa"/>
            <w:tcBorders>
              <w:top w:val="single" w:sz="4" w:space="0" w:color="auto"/>
              <w:left w:val="single" w:sz="4" w:space="0" w:color="auto"/>
              <w:bottom w:val="single" w:sz="4" w:space="0" w:color="auto"/>
              <w:right w:val="single" w:sz="4" w:space="0" w:color="auto"/>
            </w:tcBorders>
            <w:vAlign w:val="center"/>
            <w:hideMark/>
          </w:tcPr>
          <w:p w14:paraId="230FC6E5" w14:textId="066DC580" w:rsidR="00E70434" w:rsidRDefault="00E70434" w:rsidP="00D66A61">
            <w:pPr>
              <w:rPr>
                <w:sz w:val="22"/>
                <w:szCs w:val="22"/>
                <w:lang w:eastAsia="lt-LT"/>
              </w:rPr>
            </w:pPr>
          </w:p>
        </w:tc>
        <w:tc>
          <w:tcPr>
            <w:tcW w:w="4678" w:type="dxa"/>
            <w:tcBorders>
              <w:top w:val="single" w:sz="4" w:space="0" w:color="auto"/>
              <w:left w:val="single" w:sz="4" w:space="0" w:color="auto"/>
              <w:bottom w:val="single" w:sz="4" w:space="0" w:color="auto"/>
              <w:right w:val="single" w:sz="4" w:space="0" w:color="auto"/>
            </w:tcBorders>
            <w:vAlign w:val="center"/>
          </w:tcPr>
          <w:p w14:paraId="1916564B" w14:textId="3C3E6903" w:rsidR="00E70434" w:rsidRDefault="00E70434" w:rsidP="00D66A61">
            <w:pPr>
              <w:rPr>
                <w:sz w:val="22"/>
                <w:szCs w:val="22"/>
                <w:lang w:eastAsia="lt-LT"/>
              </w:rPr>
            </w:pPr>
            <w:r>
              <w:rPr>
                <w:sz w:val="22"/>
                <w:szCs w:val="22"/>
                <w:lang w:eastAsia="lt-LT"/>
              </w:rPr>
              <w:t>Užduotys / veiklos</w:t>
            </w:r>
          </w:p>
        </w:tc>
        <w:tc>
          <w:tcPr>
            <w:tcW w:w="4111" w:type="dxa"/>
            <w:tcBorders>
              <w:top w:val="single" w:sz="4" w:space="0" w:color="auto"/>
              <w:left w:val="single" w:sz="4" w:space="0" w:color="auto"/>
              <w:bottom w:val="single" w:sz="4" w:space="0" w:color="auto"/>
              <w:right w:val="single" w:sz="4" w:space="0" w:color="auto"/>
            </w:tcBorders>
            <w:vAlign w:val="center"/>
            <w:hideMark/>
          </w:tcPr>
          <w:p w14:paraId="2F4E0BFF" w14:textId="6880324B" w:rsidR="00E70434" w:rsidRDefault="00E70434" w:rsidP="00D66A61">
            <w:pPr>
              <w:rPr>
                <w:sz w:val="22"/>
                <w:szCs w:val="22"/>
                <w:lang w:eastAsia="lt-LT"/>
              </w:rPr>
            </w:pPr>
            <w:r>
              <w:rPr>
                <w:sz w:val="22"/>
                <w:szCs w:val="22"/>
                <w:lang w:eastAsia="lt-LT"/>
              </w:rPr>
              <w:t>Poveikis švietimo įstaigos veiklai</w:t>
            </w:r>
          </w:p>
        </w:tc>
      </w:tr>
      <w:tr w:rsidR="00E70434" w14:paraId="0ED69407" w14:textId="77777777" w:rsidTr="00DB1397">
        <w:tc>
          <w:tcPr>
            <w:tcW w:w="596" w:type="dxa"/>
            <w:tcBorders>
              <w:top w:val="single" w:sz="4" w:space="0" w:color="auto"/>
              <w:left w:val="single" w:sz="4" w:space="0" w:color="auto"/>
              <w:bottom w:val="single" w:sz="4" w:space="0" w:color="auto"/>
              <w:right w:val="single" w:sz="4" w:space="0" w:color="auto"/>
            </w:tcBorders>
          </w:tcPr>
          <w:p w14:paraId="03BD232F" w14:textId="1CD0D874" w:rsidR="00E70434" w:rsidRPr="008C4AF5" w:rsidRDefault="00E70434" w:rsidP="00D66A61">
            <w:pPr>
              <w:pStyle w:val="Sraopastraipa"/>
              <w:numPr>
                <w:ilvl w:val="1"/>
                <w:numId w:val="8"/>
              </w:numPr>
              <w:spacing w:line="240" w:lineRule="auto"/>
              <w:rPr>
                <w:lang w:eastAsia="lt-LT"/>
              </w:rPr>
            </w:pPr>
          </w:p>
        </w:tc>
        <w:tc>
          <w:tcPr>
            <w:tcW w:w="4678" w:type="dxa"/>
            <w:tcBorders>
              <w:top w:val="single" w:sz="4" w:space="0" w:color="auto"/>
              <w:left w:val="single" w:sz="4" w:space="0" w:color="auto"/>
              <w:bottom w:val="single" w:sz="4" w:space="0" w:color="auto"/>
              <w:right w:val="single" w:sz="4" w:space="0" w:color="auto"/>
            </w:tcBorders>
          </w:tcPr>
          <w:p w14:paraId="767E6041" w14:textId="2C48372C" w:rsidR="00E70434" w:rsidRPr="00D66A61" w:rsidRDefault="008D1796" w:rsidP="00D66A61">
            <w:pPr>
              <w:rPr>
                <w:szCs w:val="24"/>
                <w:lang w:eastAsia="lt-LT"/>
              </w:rPr>
            </w:pPr>
            <w:r>
              <w:rPr>
                <w:szCs w:val="24"/>
                <w:lang w:eastAsia="lt-LT"/>
              </w:rPr>
              <w:t xml:space="preserve">Atnaujintas </w:t>
            </w:r>
            <w:r w:rsidRPr="008D1796">
              <w:rPr>
                <w:szCs w:val="24"/>
                <w:lang w:eastAsia="lt-LT"/>
              </w:rPr>
              <w:t>gimnazijos mokinių mokymosi pasiekimų ir pažangos vertinimo tvarkos apraš</w:t>
            </w:r>
            <w:r>
              <w:rPr>
                <w:szCs w:val="24"/>
                <w:lang w:eastAsia="lt-LT"/>
              </w:rPr>
              <w:t>as.</w:t>
            </w:r>
          </w:p>
        </w:tc>
        <w:tc>
          <w:tcPr>
            <w:tcW w:w="4111" w:type="dxa"/>
            <w:tcBorders>
              <w:top w:val="single" w:sz="4" w:space="0" w:color="auto"/>
              <w:left w:val="single" w:sz="4" w:space="0" w:color="auto"/>
              <w:bottom w:val="single" w:sz="4" w:space="0" w:color="auto"/>
              <w:right w:val="single" w:sz="4" w:space="0" w:color="auto"/>
            </w:tcBorders>
          </w:tcPr>
          <w:p w14:paraId="09FB757B" w14:textId="2F255A42" w:rsidR="00E70434" w:rsidRPr="00D66A61" w:rsidRDefault="004B0812" w:rsidP="009C2117">
            <w:pPr>
              <w:rPr>
                <w:szCs w:val="24"/>
                <w:lang w:eastAsia="lt-LT"/>
              </w:rPr>
            </w:pPr>
            <w:r w:rsidRPr="004B0812">
              <w:rPr>
                <w:szCs w:val="24"/>
                <w:lang w:eastAsia="lt-LT"/>
              </w:rPr>
              <w:t xml:space="preserve">Atnaujinus gimnazijos mokinių mokymosi pasiekimų ir pažangos vertinimo tvarkos aprašą, </w:t>
            </w:r>
            <w:r>
              <w:rPr>
                <w:szCs w:val="24"/>
                <w:lang w:eastAsia="lt-LT"/>
              </w:rPr>
              <w:t>užtikrinamas</w:t>
            </w:r>
            <w:r w:rsidRPr="004B0812">
              <w:rPr>
                <w:b/>
                <w:bCs/>
                <w:szCs w:val="24"/>
                <w:lang w:eastAsia="lt-LT"/>
              </w:rPr>
              <w:t xml:space="preserve"> </w:t>
            </w:r>
            <w:r w:rsidRPr="004B0812">
              <w:rPr>
                <w:szCs w:val="24"/>
                <w:lang w:eastAsia="lt-LT"/>
              </w:rPr>
              <w:t>aiškesnis, nuoseklesnis ir vieningas mokinių vertinimo procesas, atitinkantis galiojančius teisės aktus ir atnaujintas ugdymo turinio nuostatas.</w:t>
            </w:r>
            <w:r w:rsidR="00EC0212" w:rsidRPr="00EC0212">
              <w:rPr>
                <w:szCs w:val="24"/>
                <w:lang w:eastAsia="lt-LT"/>
              </w:rPr>
              <w:t xml:space="preserve"> </w:t>
            </w:r>
            <w:r w:rsidRPr="004B0812">
              <w:rPr>
                <w:szCs w:val="24"/>
                <w:lang w:eastAsia="lt-LT"/>
              </w:rPr>
              <w:t>Tvarkos aprašo atnaujinimas sudar</w:t>
            </w:r>
            <w:r w:rsidR="00EC0212" w:rsidRPr="00EC0212">
              <w:rPr>
                <w:szCs w:val="24"/>
                <w:lang w:eastAsia="lt-LT"/>
              </w:rPr>
              <w:t>o</w:t>
            </w:r>
            <w:r w:rsidRPr="004B0812">
              <w:rPr>
                <w:szCs w:val="24"/>
                <w:lang w:eastAsia="lt-LT"/>
              </w:rPr>
              <w:t xml:space="preserve"> sąlygas objektyviau vertinti mokinių pasiekimus ir pažangą, stiprin</w:t>
            </w:r>
            <w:r w:rsidR="00EC0212" w:rsidRPr="00EC0212">
              <w:rPr>
                <w:szCs w:val="24"/>
                <w:lang w:eastAsia="lt-LT"/>
              </w:rPr>
              <w:t>a</w:t>
            </w:r>
            <w:r w:rsidRPr="004B0812">
              <w:rPr>
                <w:szCs w:val="24"/>
                <w:lang w:eastAsia="lt-LT"/>
              </w:rPr>
              <w:t xml:space="preserve"> formuojamojo vertinimo taikymą, lei</w:t>
            </w:r>
            <w:r w:rsidR="00E03124">
              <w:rPr>
                <w:szCs w:val="24"/>
                <w:lang w:eastAsia="lt-LT"/>
              </w:rPr>
              <w:t>džia</w:t>
            </w:r>
            <w:r w:rsidRPr="004B0812">
              <w:rPr>
                <w:szCs w:val="24"/>
                <w:lang w:eastAsia="lt-LT"/>
              </w:rPr>
              <w:t xml:space="preserve"> mokiniams ir jų tėvams aiškiau suprasti vertinimo kriterijus</w:t>
            </w:r>
            <w:r w:rsidR="00E03124">
              <w:rPr>
                <w:szCs w:val="24"/>
                <w:lang w:eastAsia="lt-LT"/>
              </w:rPr>
              <w:t xml:space="preserve"> bei</w:t>
            </w:r>
            <w:r w:rsidRPr="004B0812">
              <w:rPr>
                <w:szCs w:val="24"/>
                <w:lang w:eastAsia="lt-LT"/>
              </w:rPr>
              <w:t xml:space="preserve"> lūkesčius</w:t>
            </w:r>
            <w:r w:rsidR="00E03124">
              <w:rPr>
                <w:szCs w:val="24"/>
                <w:lang w:eastAsia="lt-LT"/>
              </w:rPr>
              <w:t xml:space="preserve">. </w:t>
            </w:r>
            <w:r w:rsidRPr="004B0812">
              <w:rPr>
                <w:szCs w:val="24"/>
                <w:lang w:eastAsia="lt-LT"/>
              </w:rPr>
              <w:t xml:space="preserve">Pedagogams </w:t>
            </w:r>
            <w:r w:rsidR="005C4FFA">
              <w:rPr>
                <w:szCs w:val="24"/>
                <w:lang w:eastAsia="lt-LT"/>
              </w:rPr>
              <w:t>sudaromos sąlygos</w:t>
            </w:r>
            <w:r w:rsidRPr="004B0812">
              <w:rPr>
                <w:szCs w:val="24"/>
                <w:lang w:eastAsia="lt-LT"/>
              </w:rPr>
              <w:t xml:space="preserve"> vienodinti vertinimo praktiką, gerinti grįžtamojo ryšio kokybę ir kryptingiau planuoti ugdymo procesą, atsižvelgiant į individualią mokinių pažangą.</w:t>
            </w:r>
          </w:p>
        </w:tc>
      </w:tr>
      <w:tr w:rsidR="00D1669B" w14:paraId="3D50FE15" w14:textId="77777777" w:rsidTr="00DB1397">
        <w:tc>
          <w:tcPr>
            <w:tcW w:w="596" w:type="dxa"/>
            <w:tcBorders>
              <w:top w:val="single" w:sz="4" w:space="0" w:color="auto"/>
              <w:left w:val="single" w:sz="4" w:space="0" w:color="auto"/>
              <w:bottom w:val="single" w:sz="4" w:space="0" w:color="auto"/>
              <w:right w:val="single" w:sz="4" w:space="0" w:color="auto"/>
            </w:tcBorders>
          </w:tcPr>
          <w:p w14:paraId="6D1987F3" w14:textId="77777777" w:rsidR="00D1669B" w:rsidRPr="008C4AF5" w:rsidRDefault="00D1669B" w:rsidP="00D1669B">
            <w:pPr>
              <w:pStyle w:val="Sraopastraipa"/>
              <w:numPr>
                <w:ilvl w:val="1"/>
                <w:numId w:val="8"/>
              </w:numPr>
              <w:spacing w:line="240" w:lineRule="auto"/>
              <w:rPr>
                <w:lang w:eastAsia="lt-LT"/>
              </w:rPr>
            </w:pPr>
          </w:p>
        </w:tc>
        <w:tc>
          <w:tcPr>
            <w:tcW w:w="4678" w:type="dxa"/>
            <w:tcBorders>
              <w:top w:val="single" w:sz="4" w:space="0" w:color="auto"/>
              <w:left w:val="single" w:sz="4" w:space="0" w:color="auto"/>
              <w:bottom w:val="single" w:sz="4" w:space="0" w:color="auto"/>
              <w:right w:val="single" w:sz="4" w:space="0" w:color="auto"/>
            </w:tcBorders>
          </w:tcPr>
          <w:p w14:paraId="07815411" w14:textId="44DB8B3E" w:rsidR="00D1669B" w:rsidRPr="00F554B2" w:rsidRDefault="00D1669B" w:rsidP="00D1669B">
            <w:r w:rsidRPr="00F554B2">
              <w:t xml:space="preserve">Atnaujintas </w:t>
            </w:r>
            <w:r w:rsidR="008D1796">
              <w:t>g</w:t>
            </w:r>
            <w:r>
              <w:t>imnazij</w:t>
            </w:r>
            <w:r w:rsidRPr="00F554B2">
              <w:t xml:space="preserve">os interneto svetainės puslapis </w:t>
            </w:r>
            <w:r>
              <w:t>.</w:t>
            </w:r>
          </w:p>
        </w:tc>
        <w:tc>
          <w:tcPr>
            <w:tcW w:w="4111" w:type="dxa"/>
            <w:tcBorders>
              <w:top w:val="single" w:sz="4" w:space="0" w:color="auto"/>
              <w:left w:val="single" w:sz="4" w:space="0" w:color="auto"/>
              <w:bottom w:val="single" w:sz="4" w:space="0" w:color="auto"/>
              <w:right w:val="single" w:sz="4" w:space="0" w:color="auto"/>
            </w:tcBorders>
          </w:tcPr>
          <w:p w14:paraId="0782BB1D" w14:textId="2239F101" w:rsidR="00D1669B" w:rsidRDefault="00D1669B" w:rsidP="00D1669B">
            <w:r>
              <w:t>U</w:t>
            </w:r>
            <w:r w:rsidRPr="00F554B2">
              <w:t>žtikrin</w:t>
            </w:r>
            <w:r>
              <w:t>amas</w:t>
            </w:r>
            <w:r w:rsidRPr="00F554B2">
              <w:t xml:space="preserve"> patogesn</w:t>
            </w:r>
            <w:r>
              <w:t>is</w:t>
            </w:r>
            <w:r w:rsidRPr="00F554B2">
              <w:t xml:space="preserve"> informacijos pateikim</w:t>
            </w:r>
            <w:r>
              <w:t>as</w:t>
            </w:r>
            <w:r w:rsidRPr="00F554B2">
              <w:t>, prieinamum</w:t>
            </w:r>
            <w:r>
              <w:t>as</w:t>
            </w:r>
            <w:r w:rsidRPr="00F554B2">
              <w:t xml:space="preserve"> ir komunikacijos efektyvum</w:t>
            </w:r>
            <w:r>
              <w:t>as.</w:t>
            </w:r>
          </w:p>
        </w:tc>
      </w:tr>
      <w:tr w:rsidR="00D1669B" w14:paraId="1C6A2A72" w14:textId="77777777" w:rsidTr="00DB1397">
        <w:tc>
          <w:tcPr>
            <w:tcW w:w="596" w:type="dxa"/>
            <w:tcBorders>
              <w:top w:val="single" w:sz="4" w:space="0" w:color="auto"/>
              <w:left w:val="single" w:sz="4" w:space="0" w:color="auto"/>
              <w:bottom w:val="single" w:sz="4" w:space="0" w:color="auto"/>
              <w:right w:val="single" w:sz="4" w:space="0" w:color="auto"/>
            </w:tcBorders>
          </w:tcPr>
          <w:p w14:paraId="58F987B0" w14:textId="0C999D99" w:rsidR="00D1669B" w:rsidRPr="008C4AF5" w:rsidRDefault="00D1669B" w:rsidP="00D1669B">
            <w:pPr>
              <w:pStyle w:val="Sraopastraipa"/>
              <w:numPr>
                <w:ilvl w:val="1"/>
                <w:numId w:val="8"/>
              </w:numPr>
              <w:spacing w:line="240" w:lineRule="auto"/>
              <w:rPr>
                <w:lang w:eastAsia="lt-LT"/>
              </w:rPr>
            </w:pPr>
          </w:p>
        </w:tc>
        <w:tc>
          <w:tcPr>
            <w:tcW w:w="4678" w:type="dxa"/>
            <w:tcBorders>
              <w:top w:val="single" w:sz="4" w:space="0" w:color="auto"/>
              <w:left w:val="single" w:sz="4" w:space="0" w:color="auto"/>
              <w:bottom w:val="single" w:sz="4" w:space="0" w:color="auto"/>
              <w:right w:val="single" w:sz="4" w:space="0" w:color="auto"/>
            </w:tcBorders>
          </w:tcPr>
          <w:p w14:paraId="019CAB36" w14:textId="40282E9D" w:rsidR="00D1669B" w:rsidRPr="00D66A61" w:rsidRDefault="00D1669B" w:rsidP="00D1669B">
            <w:pPr>
              <w:rPr>
                <w:szCs w:val="24"/>
                <w:lang w:eastAsia="lt-LT"/>
              </w:rPr>
            </w:pPr>
            <w:proofErr w:type="spellStart"/>
            <w:r>
              <w:rPr>
                <w:szCs w:val="24"/>
                <w:lang w:eastAsia="lt-LT"/>
              </w:rPr>
              <w:t>Įveiklinta</w:t>
            </w:r>
            <w:proofErr w:type="spellEnd"/>
            <w:r>
              <w:rPr>
                <w:szCs w:val="24"/>
                <w:lang w:eastAsia="lt-LT"/>
              </w:rPr>
              <w:t xml:space="preserve"> nauja treniruoklių salė. (</w:t>
            </w:r>
            <w:r w:rsidRPr="00F554B2">
              <w:t xml:space="preserve">Vadovaujantis Ignalinos savivaldybės Tarybos sprendimu, Ignalinos turizmo informacijos centras </w:t>
            </w:r>
            <w:r>
              <w:t>Gimnazij</w:t>
            </w:r>
            <w:r w:rsidRPr="00F554B2">
              <w:t>ai perdavė sporto įrangos už 18 449,61 Eur.</w:t>
            </w:r>
            <w:r>
              <w:t>).</w:t>
            </w:r>
          </w:p>
        </w:tc>
        <w:tc>
          <w:tcPr>
            <w:tcW w:w="4111" w:type="dxa"/>
            <w:tcBorders>
              <w:top w:val="single" w:sz="4" w:space="0" w:color="auto"/>
              <w:left w:val="single" w:sz="4" w:space="0" w:color="auto"/>
              <w:bottom w:val="single" w:sz="4" w:space="0" w:color="auto"/>
              <w:right w:val="single" w:sz="4" w:space="0" w:color="auto"/>
            </w:tcBorders>
          </w:tcPr>
          <w:p w14:paraId="77D75F26" w14:textId="040D5F0D" w:rsidR="00D1669B" w:rsidRPr="00D66A61" w:rsidRDefault="00D1669B" w:rsidP="00D1669B">
            <w:pPr>
              <w:rPr>
                <w:szCs w:val="24"/>
                <w:lang w:eastAsia="lt-LT"/>
              </w:rPr>
            </w:pPr>
            <w:r>
              <w:t>Sustiprinta</w:t>
            </w:r>
            <w:r w:rsidRPr="00F554B2">
              <w:t xml:space="preserve"> sportinės veiklos ba</w:t>
            </w:r>
            <w:r>
              <w:t>zė</w:t>
            </w:r>
            <w:r w:rsidRPr="00F554B2">
              <w:t xml:space="preserve"> ir pagerin</w:t>
            </w:r>
            <w:r>
              <w:t>tas</w:t>
            </w:r>
            <w:r w:rsidRPr="00F554B2">
              <w:t xml:space="preserve"> mokinių</w:t>
            </w:r>
            <w:r>
              <w:t>, bei Didžiasalio bendruomenės</w:t>
            </w:r>
            <w:r w:rsidRPr="00F554B2">
              <w:t xml:space="preserve"> fizinio ugdymo sąlyg</w:t>
            </w:r>
            <w:r>
              <w:t>os.</w:t>
            </w:r>
          </w:p>
        </w:tc>
      </w:tr>
      <w:tr w:rsidR="00D1669B" w14:paraId="31D47BD5" w14:textId="77777777" w:rsidTr="00DB1397">
        <w:tc>
          <w:tcPr>
            <w:tcW w:w="596" w:type="dxa"/>
            <w:tcBorders>
              <w:top w:val="single" w:sz="4" w:space="0" w:color="auto"/>
              <w:left w:val="single" w:sz="4" w:space="0" w:color="auto"/>
              <w:bottom w:val="single" w:sz="4" w:space="0" w:color="auto"/>
              <w:right w:val="single" w:sz="4" w:space="0" w:color="auto"/>
            </w:tcBorders>
          </w:tcPr>
          <w:p w14:paraId="2FEB11C9" w14:textId="26F47319" w:rsidR="00D1669B" w:rsidRPr="008C4AF5" w:rsidRDefault="00D1669B" w:rsidP="00D1669B">
            <w:pPr>
              <w:pStyle w:val="Sraopastraipa"/>
              <w:numPr>
                <w:ilvl w:val="1"/>
                <w:numId w:val="8"/>
              </w:numPr>
              <w:spacing w:line="240" w:lineRule="auto"/>
              <w:rPr>
                <w:lang w:eastAsia="lt-LT"/>
              </w:rPr>
            </w:pPr>
          </w:p>
        </w:tc>
        <w:tc>
          <w:tcPr>
            <w:tcW w:w="4678" w:type="dxa"/>
            <w:tcBorders>
              <w:top w:val="single" w:sz="4" w:space="0" w:color="auto"/>
              <w:left w:val="single" w:sz="4" w:space="0" w:color="auto"/>
              <w:bottom w:val="single" w:sz="4" w:space="0" w:color="auto"/>
              <w:right w:val="single" w:sz="4" w:space="0" w:color="auto"/>
            </w:tcBorders>
          </w:tcPr>
          <w:p w14:paraId="39571DCA" w14:textId="6091257C" w:rsidR="00D1669B" w:rsidRPr="00D66A61" w:rsidRDefault="00D1669B" w:rsidP="00D1669B">
            <w:pPr>
              <w:rPr>
                <w:szCs w:val="24"/>
                <w:lang w:eastAsia="lt-LT"/>
              </w:rPr>
            </w:pPr>
            <w:r>
              <w:t>Optimizuotas Naujojo Daugėliškio skyriaus pareigybių skaičius.</w:t>
            </w:r>
          </w:p>
        </w:tc>
        <w:tc>
          <w:tcPr>
            <w:tcW w:w="4111" w:type="dxa"/>
            <w:tcBorders>
              <w:top w:val="single" w:sz="4" w:space="0" w:color="auto"/>
              <w:left w:val="single" w:sz="4" w:space="0" w:color="auto"/>
              <w:bottom w:val="single" w:sz="4" w:space="0" w:color="auto"/>
              <w:right w:val="single" w:sz="4" w:space="0" w:color="auto"/>
            </w:tcBorders>
          </w:tcPr>
          <w:p w14:paraId="6816129A" w14:textId="0AEF15FC" w:rsidR="00D1669B" w:rsidRPr="00D66A61" w:rsidRDefault="00D1669B" w:rsidP="00C355F4">
            <w:pPr>
              <w:rPr>
                <w:szCs w:val="24"/>
                <w:lang w:eastAsia="lt-LT"/>
              </w:rPr>
            </w:pPr>
            <w:r>
              <w:rPr>
                <w:szCs w:val="24"/>
                <w:lang w:eastAsia="lt-LT"/>
              </w:rPr>
              <w:t>U</w:t>
            </w:r>
            <w:r w:rsidRPr="000F4685">
              <w:rPr>
                <w:szCs w:val="24"/>
                <w:lang w:eastAsia="lt-LT"/>
              </w:rPr>
              <w:t>žtikrin</w:t>
            </w:r>
            <w:r>
              <w:rPr>
                <w:szCs w:val="24"/>
                <w:lang w:eastAsia="lt-LT"/>
              </w:rPr>
              <w:t>ta</w:t>
            </w:r>
            <w:r w:rsidRPr="000F4685">
              <w:rPr>
                <w:szCs w:val="24"/>
                <w:lang w:eastAsia="lt-LT"/>
              </w:rPr>
              <w:t xml:space="preserve">, </w:t>
            </w:r>
            <w:r>
              <w:rPr>
                <w:szCs w:val="24"/>
                <w:lang w:eastAsia="lt-LT"/>
              </w:rPr>
              <w:t>kad</w:t>
            </w:r>
            <w:r w:rsidRPr="000F4685">
              <w:rPr>
                <w:szCs w:val="24"/>
                <w:lang w:eastAsia="lt-LT"/>
              </w:rPr>
              <w:t xml:space="preserve"> skyrius veiktų sklandžiai, nesant perteklini</w:t>
            </w:r>
            <w:r>
              <w:rPr>
                <w:szCs w:val="24"/>
                <w:lang w:eastAsia="lt-LT"/>
              </w:rPr>
              <w:t>ams</w:t>
            </w:r>
            <w:r w:rsidRPr="000F4685">
              <w:rPr>
                <w:szCs w:val="24"/>
                <w:lang w:eastAsia="lt-LT"/>
              </w:rPr>
              <w:t xml:space="preserve"> etat</w:t>
            </w:r>
            <w:r>
              <w:rPr>
                <w:szCs w:val="24"/>
                <w:lang w:eastAsia="lt-LT"/>
              </w:rPr>
              <w:t>ams</w:t>
            </w:r>
            <w:r w:rsidRPr="000F4685">
              <w:rPr>
                <w:szCs w:val="24"/>
                <w:lang w:eastAsia="lt-LT"/>
              </w:rPr>
              <w:t>.</w:t>
            </w:r>
            <w:r>
              <w:rPr>
                <w:szCs w:val="24"/>
                <w:lang w:eastAsia="lt-LT"/>
              </w:rPr>
              <w:t xml:space="preserve"> I</w:t>
            </w:r>
            <w:r w:rsidRPr="002F7D56">
              <w:rPr>
                <w:szCs w:val="24"/>
                <w:lang w:eastAsia="lt-LT"/>
              </w:rPr>
              <w:t>švengta nereikalingų išlaidų</w:t>
            </w:r>
            <w:r>
              <w:rPr>
                <w:szCs w:val="24"/>
                <w:lang w:eastAsia="lt-LT"/>
              </w:rPr>
              <w:t xml:space="preserve">. </w:t>
            </w:r>
            <w:r w:rsidRPr="005F00D1">
              <w:rPr>
                <w:szCs w:val="24"/>
                <w:lang w:eastAsia="lt-LT"/>
              </w:rPr>
              <w:t xml:space="preserve">Finansiniu požiūriu optimizavimas </w:t>
            </w:r>
            <w:r w:rsidRPr="005F00D1">
              <w:rPr>
                <w:szCs w:val="24"/>
                <w:lang w:eastAsia="lt-LT"/>
              </w:rPr>
              <w:lastRenderedPageBreak/>
              <w:t xml:space="preserve">sudarys prielaidas racionaliau naudoti biudžeto lėšas, jas nukreipiant į </w:t>
            </w:r>
            <w:r>
              <w:rPr>
                <w:szCs w:val="24"/>
                <w:lang w:eastAsia="lt-LT"/>
              </w:rPr>
              <w:t xml:space="preserve">mokinių </w:t>
            </w:r>
            <w:r w:rsidRPr="005F00D1">
              <w:rPr>
                <w:szCs w:val="24"/>
                <w:lang w:eastAsia="lt-LT"/>
              </w:rPr>
              <w:t>poreikių tenkinimą ir prioritetines švietimo sritis.</w:t>
            </w:r>
          </w:p>
        </w:tc>
      </w:tr>
      <w:tr w:rsidR="00D34C39" w14:paraId="3F1D634D" w14:textId="77777777" w:rsidTr="00DB1397">
        <w:tc>
          <w:tcPr>
            <w:tcW w:w="596" w:type="dxa"/>
            <w:tcBorders>
              <w:top w:val="single" w:sz="4" w:space="0" w:color="auto"/>
              <w:left w:val="single" w:sz="4" w:space="0" w:color="auto"/>
              <w:bottom w:val="single" w:sz="4" w:space="0" w:color="auto"/>
              <w:right w:val="single" w:sz="4" w:space="0" w:color="auto"/>
            </w:tcBorders>
          </w:tcPr>
          <w:p w14:paraId="725D8755" w14:textId="77777777" w:rsidR="00D34C39" w:rsidRPr="008C4AF5" w:rsidRDefault="00D34C39" w:rsidP="00D1669B">
            <w:pPr>
              <w:pStyle w:val="Sraopastraipa"/>
              <w:numPr>
                <w:ilvl w:val="1"/>
                <w:numId w:val="8"/>
              </w:numPr>
              <w:spacing w:line="240" w:lineRule="auto"/>
              <w:rPr>
                <w:lang w:eastAsia="lt-LT"/>
              </w:rPr>
            </w:pPr>
          </w:p>
        </w:tc>
        <w:tc>
          <w:tcPr>
            <w:tcW w:w="4678" w:type="dxa"/>
            <w:tcBorders>
              <w:top w:val="single" w:sz="4" w:space="0" w:color="auto"/>
              <w:left w:val="single" w:sz="4" w:space="0" w:color="auto"/>
              <w:bottom w:val="single" w:sz="4" w:space="0" w:color="auto"/>
              <w:right w:val="single" w:sz="4" w:space="0" w:color="auto"/>
            </w:tcBorders>
          </w:tcPr>
          <w:p w14:paraId="091DCF94" w14:textId="4EB69675" w:rsidR="00D34C39" w:rsidRDefault="00D34C39" w:rsidP="00D1669B">
            <w:r w:rsidRPr="00D34C39">
              <w:rPr>
                <w:szCs w:val="24"/>
                <w:lang w:eastAsia="lt-LT"/>
              </w:rPr>
              <w:t>Projekto „Atviros ekosistemos atsiskaitymams negrynaisiais pinigais bendrojo ugdymo įstaigų valgyklose kūrimas“ įgyvendinimas.</w:t>
            </w:r>
          </w:p>
        </w:tc>
        <w:tc>
          <w:tcPr>
            <w:tcW w:w="4111" w:type="dxa"/>
            <w:tcBorders>
              <w:top w:val="single" w:sz="4" w:space="0" w:color="auto"/>
              <w:left w:val="single" w:sz="4" w:space="0" w:color="auto"/>
              <w:bottom w:val="single" w:sz="4" w:space="0" w:color="auto"/>
              <w:right w:val="single" w:sz="4" w:space="0" w:color="auto"/>
            </w:tcBorders>
          </w:tcPr>
          <w:p w14:paraId="57B11271" w14:textId="4AC6FC1F" w:rsidR="00D34C39" w:rsidRDefault="00D34C39" w:rsidP="00C355F4">
            <w:pPr>
              <w:rPr>
                <w:szCs w:val="24"/>
                <w:lang w:eastAsia="lt-LT"/>
              </w:rPr>
            </w:pPr>
            <w:r w:rsidRPr="005204E7">
              <w:rPr>
                <w:szCs w:val="24"/>
                <w:lang w:eastAsia="lt-LT"/>
              </w:rPr>
              <w:t>Gimnazijos valgykloje užtikrinamas ats</w:t>
            </w:r>
            <w:r>
              <w:rPr>
                <w:szCs w:val="24"/>
                <w:lang w:eastAsia="lt-LT"/>
              </w:rPr>
              <w:t>iskaitymas</w:t>
            </w:r>
            <w:r w:rsidRPr="005204E7">
              <w:rPr>
                <w:szCs w:val="24"/>
                <w:lang w:eastAsia="lt-LT"/>
              </w:rPr>
              <w:t xml:space="preserve"> negrynais pinigais</w:t>
            </w:r>
            <w:r>
              <w:rPr>
                <w:szCs w:val="24"/>
                <w:lang w:eastAsia="lt-LT"/>
              </w:rPr>
              <w:t xml:space="preserve">. </w:t>
            </w:r>
            <w:r w:rsidRPr="005204E7">
              <w:rPr>
                <w:szCs w:val="24"/>
                <w:lang w:eastAsia="lt-LT"/>
              </w:rPr>
              <w:t>Ugdomi finansinio raštingumo įgūdžiai</w:t>
            </w:r>
            <w:r>
              <w:rPr>
                <w:szCs w:val="24"/>
                <w:lang w:eastAsia="lt-LT"/>
              </w:rPr>
              <w:t>.</w:t>
            </w:r>
          </w:p>
        </w:tc>
      </w:tr>
      <w:tr w:rsidR="00D34C39" w14:paraId="1DE9A78E" w14:textId="77777777" w:rsidTr="00DB1397">
        <w:tc>
          <w:tcPr>
            <w:tcW w:w="596" w:type="dxa"/>
            <w:tcBorders>
              <w:top w:val="single" w:sz="4" w:space="0" w:color="auto"/>
              <w:left w:val="single" w:sz="4" w:space="0" w:color="auto"/>
              <w:bottom w:val="single" w:sz="4" w:space="0" w:color="auto"/>
              <w:right w:val="single" w:sz="4" w:space="0" w:color="auto"/>
            </w:tcBorders>
          </w:tcPr>
          <w:p w14:paraId="6D9E1010" w14:textId="77777777" w:rsidR="00D34C39" w:rsidRPr="008C4AF5" w:rsidRDefault="00D34C39" w:rsidP="00D1669B">
            <w:pPr>
              <w:pStyle w:val="Sraopastraipa"/>
              <w:numPr>
                <w:ilvl w:val="1"/>
                <w:numId w:val="8"/>
              </w:numPr>
              <w:spacing w:line="240" w:lineRule="auto"/>
              <w:rPr>
                <w:lang w:eastAsia="lt-LT"/>
              </w:rPr>
            </w:pPr>
          </w:p>
        </w:tc>
        <w:tc>
          <w:tcPr>
            <w:tcW w:w="4678" w:type="dxa"/>
            <w:tcBorders>
              <w:top w:val="single" w:sz="4" w:space="0" w:color="auto"/>
              <w:left w:val="single" w:sz="4" w:space="0" w:color="auto"/>
              <w:bottom w:val="single" w:sz="4" w:space="0" w:color="auto"/>
              <w:right w:val="single" w:sz="4" w:space="0" w:color="auto"/>
            </w:tcBorders>
          </w:tcPr>
          <w:p w14:paraId="63DB3664" w14:textId="19D2BE34" w:rsidR="00D34C39" w:rsidRPr="00AB75B1" w:rsidRDefault="00AB75B1" w:rsidP="00AB75B1">
            <w:pPr>
              <w:pStyle w:val="Komentarotekstas"/>
              <w:rPr>
                <w:sz w:val="24"/>
                <w:szCs w:val="24"/>
                <w:lang w:eastAsia="lt-LT"/>
              </w:rPr>
            </w:pPr>
            <w:r w:rsidRPr="00AB75B1">
              <w:rPr>
                <w:sz w:val="24"/>
                <w:szCs w:val="24"/>
                <w:lang w:eastAsia="lt-LT"/>
              </w:rPr>
              <w:t>Projekto „Visos dienos mokyklos paslaugų didinimas Ignalinos rajono savivaldybėje ir Lavoriškėse“ vykdymas</w:t>
            </w:r>
            <w:r>
              <w:rPr>
                <w:sz w:val="24"/>
                <w:szCs w:val="24"/>
                <w:lang w:eastAsia="lt-LT"/>
              </w:rPr>
              <w:t>.</w:t>
            </w:r>
          </w:p>
        </w:tc>
        <w:tc>
          <w:tcPr>
            <w:tcW w:w="4111" w:type="dxa"/>
            <w:tcBorders>
              <w:top w:val="single" w:sz="4" w:space="0" w:color="auto"/>
              <w:left w:val="single" w:sz="4" w:space="0" w:color="auto"/>
              <w:bottom w:val="single" w:sz="4" w:space="0" w:color="auto"/>
              <w:right w:val="single" w:sz="4" w:space="0" w:color="auto"/>
            </w:tcBorders>
          </w:tcPr>
          <w:p w14:paraId="6BC27404" w14:textId="4DC127AE" w:rsidR="00D34C39" w:rsidRPr="005204E7" w:rsidRDefault="00AB75B1" w:rsidP="00C355F4">
            <w:pPr>
              <w:rPr>
                <w:szCs w:val="24"/>
                <w:lang w:eastAsia="lt-LT"/>
              </w:rPr>
            </w:pPr>
            <w:r w:rsidRPr="005204E7">
              <w:rPr>
                <w:szCs w:val="24"/>
              </w:rPr>
              <w:t>Galimybė išplėsti visos dienos mokyklos paslaugas, pagerinti mokinių užimtumą po pamokų</w:t>
            </w:r>
            <w:r w:rsidR="00A05691">
              <w:rPr>
                <w:szCs w:val="24"/>
              </w:rPr>
              <w:t>.</w:t>
            </w:r>
          </w:p>
        </w:tc>
      </w:tr>
      <w:tr w:rsidR="00A05691" w14:paraId="30C22FCD" w14:textId="77777777" w:rsidTr="00DB1397">
        <w:tc>
          <w:tcPr>
            <w:tcW w:w="596" w:type="dxa"/>
            <w:tcBorders>
              <w:top w:val="single" w:sz="4" w:space="0" w:color="auto"/>
              <w:left w:val="single" w:sz="4" w:space="0" w:color="auto"/>
              <w:bottom w:val="single" w:sz="4" w:space="0" w:color="auto"/>
              <w:right w:val="single" w:sz="4" w:space="0" w:color="auto"/>
            </w:tcBorders>
          </w:tcPr>
          <w:p w14:paraId="57A68468" w14:textId="77777777" w:rsidR="00A05691" w:rsidRPr="008C4AF5" w:rsidRDefault="00A05691" w:rsidP="00D1669B">
            <w:pPr>
              <w:pStyle w:val="Sraopastraipa"/>
              <w:numPr>
                <w:ilvl w:val="1"/>
                <w:numId w:val="8"/>
              </w:numPr>
              <w:spacing w:line="240" w:lineRule="auto"/>
              <w:rPr>
                <w:lang w:eastAsia="lt-LT"/>
              </w:rPr>
            </w:pPr>
          </w:p>
        </w:tc>
        <w:tc>
          <w:tcPr>
            <w:tcW w:w="4678" w:type="dxa"/>
            <w:tcBorders>
              <w:top w:val="single" w:sz="4" w:space="0" w:color="auto"/>
              <w:left w:val="single" w:sz="4" w:space="0" w:color="auto"/>
              <w:bottom w:val="single" w:sz="4" w:space="0" w:color="auto"/>
              <w:right w:val="single" w:sz="4" w:space="0" w:color="auto"/>
            </w:tcBorders>
          </w:tcPr>
          <w:p w14:paraId="2A327561" w14:textId="721B7DAD" w:rsidR="00A05691" w:rsidRPr="00AB75B1" w:rsidRDefault="00A05691" w:rsidP="00AB75B1">
            <w:pPr>
              <w:pStyle w:val="Komentarotekstas"/>
              <w:rPr>
                <w:sz w:val="24"/>
                <w:szCs w:val="24"/>
                <w:lang w:eastAsia="lt-LT"/>
              </w:rPr>
            </w:pPr>
            <w:r w:rsidRPr="00A05691">
              <w:rPr>
                <w:sz w:val="24"/>
                <w:szCs w:val="24"/>
                <w:lang w:eastAsia="lt-LT"/>
              </w:rPr>
              <w:t>Projekto „Ankstyvojo ugdymo užtikrinimas vaikams iš socialinę riziką patiriančių šeimų“ vykdymas</w:t>
            </w:r>
            <w:r>
              <w:rPr>
                <w:sz w:val="24"/>
                <w:szCs w:val="24"/>
                <w:lang w:eastAsia="lt-LT"/>
              </w:rPr>
              <w:t>.</w:t>
            </w:r>
          </w:p>
        </w:tc>
        <w:tc>
          <w:tcPr>
            <w:tcW w:w="4111" w:type="dxa"/>
            <w:tcBorders>
              <w:top w:val="single" w:sz="4" w:space="0" w:color="auto"/>
              <w:left w:val="single" w:sz="4" w:space="0" w:color="auto"/>
              <w:bottom w:val="single" w:sz="4" w:space="0" w:color="auto"/>
              <w:right w:val="single" w:sz="4" w:space="0" w:color="auto"/>
            </w:tcBorders>
          </w:tcPr>
          <w:p w14:paraId="6CCDDDC8" w14:textId="1F48AA62" w:rsidR="00A05691" w:rsidRPr="005204E7" w:rsidRDefault="0019203A" w:rsidP="00C355F4">
            <w:pPr>
              <w:pStyle w:val="prastasis1"/>
            </w:pPr>
            <w:r>
              <w:t>P</w:t>
            </w:r>
            <w:r w:rsidRPr="00F72F60">
              <w:t>rojekt</w:t>
            </w:r>
            <w:r>
              <w:t>o</w:t>
            </w:r>
            <w:r w:rsidR="0043239E">
              <w:t xml:space="preserve"> vykdymas</w:t>
            </w:r>
            <w:r w:rsidRPr="00F72F60">
              <w:t xml:space="preserve"> leidžia gimnazijai anksti identifikuoti ir mažinti socialinės rizikos veiksnius, stiprinti vaikų pasirengimą mokyklai, užtikrinti </w:t>
            </w:r>
            <w:proofErr w:type="spellStart"/>
            <w:r w:rsidRPr="00F72F60">
              <w:t>įtrauktį</w:t>
            </w:r>
            <w:proofErr w:type="spellEnd"/>
            <w:r w:rsidRPr="00F72F60">
              <w:t xml:space="preserve"> ir gerinti</w:t>
            </w:r>
            <w:r>
              <w:t xml:space="preserve"> emocinį saugumą,</w:t>
            </w:r>
            <w:r w:rsidRPr="00F72F60">
              <w:t xml:space="preserve"> ilgalaikius mokinių ugdymosi pasiekimus, kartu stiprinant bendradarbiavimą su šeima ir socialiniais partneriais</w:t>
            </w:r>
            <w:r w:rsidR="0043239E">
              <w:t>.</w:t>
            </w:r>
          </w:p>
        </w:tc>
      </w:tr>
      <w:tr w:rsidR="00C355F4" w14:paraId="411BE970" w14:textId="77777777" w:rsidTr="00DB1397">
        <w:tc>
          <w:tcPr>
            <w:tcW w:w="596" w:type="dxa"/>
            <w:tcBorders>
              <w:top w:val="single" w:sz="4" w:space="0" w:color="auto"/>
              <w:left w:val="single" w:sz="4" w:space="0" w:color="auto"/>
              <w:bottom w:val="single" w:sz="4" w:space="0" w:color="auto"/>
              <w:right w:val="single" w:sz="4" w:space="0" w:color="auto"/>
            </w:tcBorders>
          </w:tcPr>
          <w:p w14:paraId="090E0708" w14:textId="77777777" w:rsidR="00C355F4" w:rsidRPr="008C4AF5" w:rsidRDefault="00C355F4" w:rsidP="00D1669B">
            <w:pPr>
              <w:pStyle w:val="Sraopastraipa"/>
              <w:numPr>
                <w:ilvl w:val="1"/>
                <w:numId w:val="8"/>
              </w:numPr>
              <w:spacing w:line="240" w:lineRule="auto"/>
              <w:rPr>
                <w:lang w:eastAsia="lt-LT"/>
              </w:rPr>
            </w:pPr>
          </w:p>
        </w:tc>
        <w:tc>
          <w:tcPr>
            <w:tcW w:w="4678" w:type="dxa"/>
            <w:tcBorders>
              <w:top w:val="single" w:sz="4" w:space="0" w:color="auto"/>
              <w:left w:val="single" w:sz="4" w:space="0" w:color="auto"/>
              <w:bottom w:val="single" w:sz="4" w:space="0" w:color="auto"/>
              <w:right w:val="single" w:sz="4" w:space="0" w:color="auto"/>
            </w:tcBorders>
          </w:tcPr>
          <w:p w14:paraId="7A30676A" w14:textId="6975D385" w:rsidR="00C355F4" w:rsidRPr="00A05691" w:rsidRDefault="00C355F4" w:rsidP="00AB75B1">
            <w:pPr>
              <w:pStyle w:val="Komentarotekstas"/>
              <w:rPr>
                <w:sz w:val="24"/>
                <w:szCs w:val="24"/>
                <w:lang w:eastAsia="lt-LT"/>
              </w:rPr>
            </w:pPr>
            <w:r w:rsidRPr="00C355F4">
              <w:rPr>
                <w:sz w:val="24"/>
                <w:szCs w:val="24"/>
                <w:lang w:eastAsia="lt-LT"/>
              </w:rPr>
              <w:t>TŪM projekto veiklų vykdymas</w:t>
            </w:r>
          </w:p>
        </w:tc>
        <w:tc>
          <w:tcPr>
            <w:tcW w:w="4111" w:type="dxa"/>
            <w:tcBorders>
              <w:top w:val="single" w:sz="4" w:space="0" w:color="auto"/>
              <w:left w:val="single" w:sz="4" w:space="0" w:color="auto"/>
              <w:bottom w:val="single" w:sz="4" w:space="0" w:color="auto"/>
              <w:right w:val="single" w:sz="4" w:space="0" w:color="auto"/>
            </w:tcBorders>
          </w:tcPr>
          <w:p w14:paraId="2DFC3F7A" w14:textId="7BA2A62B" w:rsidR="00C355F4" w:rsidRDefault="00C355F4" w:rsidP="00C355F4">
            <w:pPr>
              <w:pStyle w:val="prastasis1"/>
            </w:pPr>
            <w:r>
              <w:t>Vaikų sveikos gyvensenos įgūdžių stiprinimas (plaukimo pamokos 2-4 kl.), bendradarbiavimo stiprinimas (bendri renginiai), mokytojų kvalifikacijos tobulinimas (mokymai, paskaitos, stažuotės), STEAM ugdymo stiprinimas (IČKG STEAM ugdymo priemonių naudojimas pamokose, lankymasis IČKG STEAM aplinkose).</w:t>
            </w:r>
          </w:p>
        </w:tc>
      </w:tr>
      <w:tr w:rsidR="00C355F4" w14:paraId="659B5556" w14:textId="77777777" w:rsidTr="00DB1397">
        <w:tc>
          <w:tcPr>
            <w:tcW w:w="596" w:type="dxa"/>
            <w:tcBorders>
              <w:top w:val="single" w:sz="4" w:space="0" w:color="auto"/>
              <w:left w:val="single" w:sz="4" w:space="0" w:color="auto"/>
              <w:bottom w:val="single" w:sz="4" w:space="0" w:color="auto"/>
              <w:right w:val="single" w:sz="4" w:space="0" w:color="auto"/>
            </w:tcBorders>
          </w:tcPr>
          <w:p w14:paraId="6FA3487A" w14:textId="77777777" w:rsidR="00C355F4" w:rsidRPr="008C4AF5" w:rsidRDefault="00C355F4" w:rsidP="00D1669B">
            <w:pPr>
              <w:pStyle w:val="Sraopastraipa"/>
              <w:numPr>
                <w:ilvl w:val="1"/>
                <w:numId w:val="8"/>
              </w:numPr>
              <w:spacing w:line="240" w:lineRule="auto"/>
              <w:rPr>
                <w:lang w:eastAsia="lt-LT"/>
              </w:rPr>
            </w:pPr>
          </w:p>
        </w:tc>
        <w:tc>
          <w:tcPr>
            <w:tcW w:w="4678" w:type="dxa"/>
            <w:tcBorders>
              <w:top w:val="single" w:sz="4" w:space="0" w:color="auto"/>
              <w:left w:val="single" w:sz="4" w:space="0" w:color="auto"/>
              <w:bottom w:val="single" w:sz="4" w:space="0" w:color="auto"/>
              <w:right w:val="single" w:sz="4" w:space="0" w:color="auto"/>
            </w:tcBorders>
          </w:tcPr>
          <w:p w14:paraId="6620559F" w14:textId="305E33A1" w:rsidR="00C355F4" w:rsidRPr="00C355F4" w:rsidRDefault="00C355F4" w:rsidP="00AB75B1">
            <w:pPr>
              <w:pStyle w:val="Komentarotekstas"/>
              <w:rPr>
                <w:sz w:val="24"/>
                <w:szCs w:val="24"/>
                <w:lang w:eastAsia="lt-LT"/>
              </w:rPr>
            </w:pPr>
            <w:r w:rsidRPr="00C355F4">
              <w:rPr>
                <w:sz w:val="24"/>
                <w:szCs w:val="24"/>
                <w:lang w:eastAsia="lt-LT"/>
              </w:rPr>
              <w:t>Projekto „Švietimo pagalbos ir koordinuotai teikiamų paslaugų užtikrinimas Ignalinos rajono savivaldybėje“ vykdymas</w:t>
            </w:r>
            <w:r w:rsidR="000B5E6B">
              <w:rPr>
                <w:sz w:val="24"/>
                <w:szCs w:val="24"/>
                <w:lang w:eastAsia="lt-LT"/>
              </w:rPr>
              <w:t>.</w:t>
            </w:r>
          </w:p>
        </w:tc>
        <w:tc>
          <w:tcPr>
            <w:tcW w:w="4111" w:type="dxa"/>
            <w:tcBorders>
              <w:top w:val="single" w:sz="4" w:space="0" w:color="auto"/>
              <w:left w:val="single" w:sz="4" w:space="0" w:color="auto"/>
              <w:bottom w:val="single" w:sz="4" w:space="0" w:color="auto"/>
              <w:right w:val="single" w:sz="4" w:space="0" w:color="auto"/>
            </w:tcBorders>
          </w:tcPr>
          <w:p w14:paraId="0181A4C9" w14:textId="14AF9D30" w:rsidR="00C355F4" w:rsidRDefault="00481F6C" w:rsidP="0043239E">
            <w:pPr>
              <w:pStyle w:val="prastasis1"/>
              <w:jc w:val="both"/>
            </w:pPr>
            <w:r w:rsidRPr="00F554B2">
              <w:t>Projekto tikslas – pagerinti vaikų su specialiaisiais ugdymosi poreikiais integraciją ir suteikti visapusišką paramą jų šeimoms, užtikrinant koordinuotų paslaugų teikimą, kad vaikai gautų visapusišką ir kokybišką paramą, reikalingą jų ugdymuisi, sveikatai ir gerovei.</w:t>
            </w:r>
            <w:r>
              <w:t xml:space="preserve"> Gimnazijoje </w:t>
            </w:r>
            <w:r w:rsidR="004A5319">
              <w:t>užtikrinamas š</w:t>
            </w:r>
            <w:r w:rsidR="004A5319" w:rsidRPr="005204E7">
              <w:t>vietimo pagalbos paslaugų gerinimas</w:t>
            </w:r>
            <w:r w:rsidR="004A5319">
              <w:t xml:space="preserve"> ir jų</w:t>
            </w:r>
            <w:r w:rsidR="004A5319" w:rsidRPr="005204E7">
              <w:t xml:space="preserve"> kompleksin</w:t>
            </w:r>
            <w:r w:rsidR="004A5319">
              <w:t>is</w:t>
            </w:r>
            <w:r w:rsidR="004A5319" w:rsidRPr="005204E7">
              <w:t xml:space="preserve"> teikimas mokiniams ir jų šeimoms</w:t>
            </w:r>
            <w:r w:rsidR="004A5319">
              <w:t>.</w:t>
            </w:r>
          </w:p>
        </w:tc>
      </w:tr>
      <w:tr w:rsidR="00AE6D9E" w14:paraId="22A7EEBD" w14:textId="77777777" w:rsidTr="00DB1397">
        <w:tc>
          <w:tcPr>
            <w:tcW w:w="596" w:type="dxa"/>
            <w:tcBorders>
              <w:top w:val="single" w:sz="4" w:space="0" w:color="auto"/>
              <w:left w:val="single" w:sz="4" w:space="0" w:color="auto"/>
              <w:bottom w:val="single" w:sz="4" w:space="0" w:color="auto"/>
              <w:right w:val="single" w:sz="4" w:space="0" w:color="auto"/>
            </w:tcBorders>
          </w:tcPr>
          <w:p w14:paraId="473EB252" w14:textId="424ABF9C" w:rsidR="00AE6D9E" w:rsidRPr="008C4AF5" w:rsidRDefault="00AE6D9E" w:rsidP="00015600">
            <w:pPr>
              <w:pStyle w:val="Sraopastraipa"/>
              <w:numPr>
                <w:ilvl w:val="1"/>
                <w:numId w:val="8"/>
              </w:numPr>
              <w:rPr>
                <w:lang w:eastAsia="lt-LT"/>
              </w:rPr>
            </w:pPr>
          </w:p>
        </w:tc>
        <w:tc>
          <w:tcPr>
            <w:tcW w:w="4678" w:type="dxa"/>
            <w:tcBorders>
              <w:top w:val="single" w:sz="4" w:space="0" w:color="auto"/>
              <w:left w:val="single" w:sz="4" w:space="0" w:color="auto"/>
              <w:bottom w:val="single" w:sz="4" w:space="0" w:color="auto"/>
              <w:right w:val="single" w:sz="4" w:space="0" w:color="auto"/>
            </w:tcBorders>
          </w:tcPr>
          <w:p w14:paraId="4B4BCE01" w14:textId="28EF86CC" w:rsidR="00AE6D9E" w:rsidRPr="00C355F4" w:rsidRDefault="000B5E6B" w:rsidP="00AB75B1">
            <w:pPr>
              <w:pStyle w:val="Komentarotekstas"/>
              <w:rPr>
                <w:sz w:val="24"/>
                <w:szCs w:val="24"/>
                <w:lang w:eastAsia="lt-LT"/>
              </w:rPr>
            </w:pPr>
            <w:r w:rsidRPr="000B5E6B">
              <w:rPr>
                <w:sz w:val="24"/>
                <w:szCs w:val="24"/>
                <w:lang w:eastAsia="lt-LT"/>
              </w:rPr>
              <w:t>Projekto „Ikimokyklinio ugdymo paslaugų prieinamumo didinimas Ignalinos rajono savivaldybėje“ vykdymas</w:t>
            </w:r>
            <w:r>
              <w:rPr>
                <w:sz w:val="24"/>
                <w:szCs w:val="24"/>
                <w:lang w:eastAsia="lt-LT"/>
              </w:rPr>
              <w:t>.</w:t>
            </w:r>
          </w:p>
        </w:tc>
        <w:tc>
          <w:tcPr>
            <w:tcW w:w="4111" w:type="dxa"/>
            <w:tcBorders>
              <w:top w:val="single" w:sz="4" w:space="0" w:color="auto"/>
              <w:left w:val="single" w:sz="4" w:space="0" w:color="auto"/>
              <w:bottom w:val="single" w:sz="4" w:space="0" w:color="auto"/>
              <w:right w:val="single" w:sz="4" w:space="0" w:color="auto"/>
            </w:tcBorders>
          </w:tcPr>
          <w:p w14:paraId="362ACA84" w14:textId="38E3410B" w:rsidR="00AE6D9E" w:rsidRPr="00F554B2" w:rsidRDefault="000B5E6B" w:rsidP="0043239E">
            <w:pPr>
              <w:pStyle w:val="prastasis1"/>
              <w:jc w:val="both"/>
            </w:pPr>
            <w:r>
              <w:t>Užtikrinamas ikimokyklinio ugdymo paslaugų prieinamumas (gautas mokyklinis autobusas).</w:t>
            </w:r>
          </w:p>
        </w:tc>
      </w:tr>
    </w:tbl>
    <w:p w14:paraId="6C2381BD" w14:textId="77777777" w:rsidR="00BE372E" w:rsidRDefault="00BE372E" w:rsidP="00BE372E">
      <w:pPr>
        <w:rPr>
          <w:sz w:val="20"/>
        </w:rPr>
      </w:pPr>
    </w:p>
    <w:p w14:paraId="29352AEB" w14:textId="77777777" w:rsidR="00BE372E" w:rsidRDefault="00BE372E" w:rsidP="00BE372E">
      <w:pPr>
        <w:tabs>
          <w:tab w:val="left" w:pos="284"/>
        </w:tabs>
        <w:ind w:left="142"/>
        <w:rPr>
          <w:b/>
          <w:szCs w:val="24"/>
          <w:lang w:eastAsia="lt-LT"/>
        </w:rPr>
      </w:pPr>
      <w:r>
        <w:rPr>
          <w:b/>
          <w:szCs w:val="24"/>
          <w:lang w:eastAsia="lt-LT"/>
        </w:rPr>
        <w:t xml:space="preserve">4. Pakoreguotos praėjusių metų veiklos užduotys (jei tokių buvo) ir rezultatai </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127"/>
        <w:gridCol w:w="3005"/>
        <w:gridCol w:w="1985"/>
      </w:tblGrid>
      <w:tr w:rsidR="00BE372E" w14:paraId="14392826" w14:textId="77777777" w:rsidTr="0074789C">
        <w:tc>
          <w:tcPr>
            <w:tcW w:w="2268" w:type="dxa"/>
            <w:tcBorders>
              <w:top w:val="single" w:sz="4" w:space="0" w:color="auto"/>
              <w:left w:val="single" w:sz="4" w:space="0" w:color="auto"/>
              <w:bottom w:val="single" w:sz="4" w:space="0" w:color="auto"/>
              <w:right w:val="single" w:sz="4" w:space="0" w:color="auto"/>
            </w:tcBorders>
            <w:vAlign w:val="center"/>
            <w:hideMark/>
          </w:tcPr>
          <w:p w14:paraId="77BC4B90" w14:textId="77777777" w:rsidR="00BE372E" w:rsidRDefault="00BE372E" w:rsidP="0074789C">
            <w:pPr>
              <w:jc w:val="center"/>
              <w:rPr>
                <w:sz w:val="22"/>
                <w:szCs w:val="22"/>
                <w:lang w:eastAsia="lt-LT"/>
              </w:rPr>
            </w:pPr>
            <w:r>
              <w:rPr>
                <w:sz w:val="22"/>
                <w:szCs w:val="22"/>
                <w:lang w:eastAsia="lt-LT"/>
              </w:rPr>
              <w:t>Užduotys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DABDD7C" w14:textId="77777777" w:rsidR="00BE372E" w:rsidRDefault="00BE372E" w:rsidP="0074789C">
            <w:pPr>
              <w:jc w:val="center"/>
              <w:rPr>
                <w:sz w:val="22"/>
                <w:szCs w:val="22"/>
                <w:lang w:eastAsia="lt-LT"/>
              </w:rPr>
            </w:pPr>
            <w:r>
              <w:rPr>
                <w:sz w:val="22"/>
                <w:szCs w:val="22"/>
                <w:lang w:eastAsia="lt-LT"/>
              </w:rPr>
              <w:t>Siektini rezultatai</w:t>
            </w:r>
          </w:p>
        </w:tc>
        <w:tc>
          <w:tcPr>
            <w:tcW w:w="3005" w:type="dxa"/>
            <w:tcBorders>
              <w:top w:val="single" w:sz="4" w:space="0" w:color="auto"/>
              <w:left w:val="single" w:sz="4" w:space="0" w:color="auto"/>
              <w:bottom w:val="single" w:sz="4" w:space="0" w:color="auto"/>
              <w:right w:val="single" w:sz="4" w:space="0" w:color="auto"/>
            </w:tcBorders>
            <w:vAlign w:val="center"/>
            <w:hideMark/>
          </w:tcPr>
          <w:p w14:paraId="155C8F6D" w14:textId="77777777" w:rsidR="00BE372E" w:rsidRDefault="00BE372E" w:rsidP="0074789C">
            <w:pPr>
              <w:jc w:val="center"/>
              <w:rPr>
                <w:szCs w:val="24"/>
                <w:lang w:eastAsia="lt-LT"/>
              </w:rPr>
            </w:pPr>
            <w:r>
              <w:rPr>
                <w:sz w:val="22"/>
                <w:szCs w:val="22"/>
                <w:lang w:eastAsia="lt-LT"/>
              </w:rPr>
              <w:t>Rezultatų vertinimo rodikliai</w:t>
            </w:r>
            <w:r>
              <w:rPr>
                <w:szCs w:val="24"/>
                <w:lang w:eastAsia="lt-LT"/>
              </w:rPr>
              <w:t xml:space="preserve"> </w:t>
            </w:r>
            <w:r>
              <w:rPr>
                <w:sz w:val="20"/>
                <w:lang w:eastAsia="lt-LT"/>
              </w:rPr>
              <w:t>(kuriais vadovaujantis vertinama, ar nustatytos užduotys įvykdytos)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AF716FA" w14:textId="77777777" w:rsidR="00BE372E" w:rsidRDefault="00BE372E" w:rsidP="0074789C">
            <w:pPr>
              <w:jc w:val="center"/>
              <w:rPr>
                <w:sz w:val="22"/>
                <w:szCs w:val="22"/>
                <w:lang w:eastAsia="lt-LT"/>
              </w:rPr>
            </w:pPr>
            <w:r>
              <w:rPr>
                <w:sz w:val="22"/>
                <w:szCs w:val="22"/>
                <w:lang w:eastAsia="lt-LT"/>
              </w:rPr>
              <w:t>Pasiekti rezultatai ir jų rodikliai</w:t>
            </w:r>
          </w:p>
        </w:tc>
      </w:tr>
      <w:tr w:rsidR="00BE372E" w14:paraId="1CFFF772" w14:textId="77777777" w:rsidTr="0074789C">
        <w:tc>
          <w:tcPr>
            <w:tcW w:w="2268" w:type="dxa"/>
            <w:tcBorders>
              <w:top w:val="single" w:sz="4" w:space="0" w:color="auto"/>
              <w:left w:val="single" w:sz="4" w:space="0" w:color="auto"/>
              <w:bottom w:val="single" w:sz="4" w:space="0" w:color="auto"/>
              <w:right w:val="single" w:sz="4" w:space="0" w:color="auto"/>
            </w:tcBorders>
            <w:vAlign w:val="center"/>
            <w:hideMark/>
          </w:tcPr>
          <w:p w14:paraId="6FC5FD8A" w14:textId="77777777" w:rsidR="00BE372E" w:rsidRDefault="00BE372E" w:rsidP="0074789C">
            <w:pPr>
              <w:rPr>
                <w:szCs w:val="24"/>
                <w:lang w:eastAsia="lt-LT"/>
              </w:rPr>
            </w:pPr>
            <w:r>
              <w:rPr>
                <w:szCs w:val="24"/>
                <w:lang w:eastAsia="lt-LT"/>
              </w:rPr>
              <w:t>4.1.</w:t>
            </w:r>
          </w:p>
        </w:tc>
        <w:tc>
          <w:tcPr>
            <w:tcW w:w="2127" w:type="dxa"/>
            <w:tcBorders>
              <w:top w:val="single" w:sz="4" w:space="0" w:color="auto"/>
              <w:left w:val="single" w:sz="4" w:space="0" w:color="auto"/>
              <w:bottom w:val="single" w:sz="4" w:space="0" w:color="auto"/>
              <w:right w:val="single" w:sz="4" w:space="0" w:color="auto"/>
            </w:tcBorders>
            <w:vAlign w:val="center"/>
          </w:tcPr>
          <w:p w14:paraId="199C78C4" w14:textId="77777777" w:rsidR="00BE372E" w:rsidRDefault="00BE372E" w:rsidP="0074789C">
            <w:pPr>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22D1C4C2" w14:textId="77777777" w:rsidR="00BE372E" w:rsidRDefault="00BE372E" w:rsidP="0074789C">
            <w:pP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6475F9E0" w14:textId="77777777" w:rsidR="00BE372E" w:rsidRDefault="00BE372E" w:rsidP="0074789C">
            <w:pPr>
              <w:rPr>
                <w:szCs w:val="24"/>
                <w:lang w:eastAsia="lt-LT"/>
              </w:rPr>
            </w:pPr>
          </w:p>
        </w:tc>
      </w:tr>
      <w:tr w:rsidR="00BE372E" w14:paraId="271DF0EC" w14:textId="77777777" w:rsidTr="0074789C">
        <w:tc>
          <w:tcPr>
            <w:tcW w:w="2268" w:type="dxa"/>
            <w:tcBorders>
              <w:top w:val="single" w:sz="4" w:space="0" w:color="auto"/>
              <w:left w:val="single" w:sz="4" w:space="0" w:color="auto"/>
              <w:bottom w:val="single" w:sz="4" w:space="0" w:color="auto"/>
              <w:right w:val="single" w:sz="4" w:space="0" w:color="auto"/>
            </w:tcBorders>
            <w:vAlign w:val="center"/>
            <w:hideMark/>
          </w:tcPr>
          <w:p w14:paraId="22C48790" w14:textId="77777777" w:rsidR="00BE372E" w:rsidRDefault="00BE372E" w:rsidP="0074789C">
            <w:pPr>
              <w:rPr>
                <w:szCs w:val="24"/>
                <w:lang w:eastAsia="lt-LT"/>
              </w:rPr>
            </w:pPr>
            <w:r>
              <w:rPr>
                <w:szCs w:val="24"/>
                <w:lang w:eastAsia="lt-LT"/>
              </w:rPr>
              <w:t>4.2.</w:t>
            </w:r>
          </w:p>
        </w:tc>
        <w:tc>
          <w:tcPr>
            <w:tcW w:w="2127" w:type="dxa"/>
            <w:tcBorders>
              <w:top w:val="single" w:sz="4" w:space="0" w:color="auto"/>
              <w:left w:val="single" w:sz="4" w:space="0" w:color="auto"/>
              <w:bottom w:val="single" w:sz="4" w:space="0" w:color="auto"/>
              <w:right w:val="single" w:sz="4" w:space="0" w:color="auto"/>
            </w:tcBorders>
            <w:vAlign w:val="center"/>
          </w:tcPr>
          <w:p w14:paraId="68916D29" w14:textId="77777777" w:rsidR="00BE372E" w:rsidRDefault="00BE372E" w:rsidP="0074789C">
            <w:pPr>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2E15B389" w14:textId="77777777" w:rsidR="00BE372E" w:rsidRDefault="00BE372E" w:rsidP="0074789C">
            <w:pP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119548FE" w14:textId="77777777" w:rsidR="00BE372E" w:rsidRDefault="00BE372E" w:rsidP="0074789C">
            <w:pPr>
              <w:rPr>
                <w:szCs w:val="24"/>
                <w:lang w:eastAsia="lt-LT"/>
              </w:rPr>
            </w:pPr>
          </w:p>
        </w:tc>
      </w:tr>
      <w:tr w:rsidR="00BE372E" w14:paraId="0D4049CE" w14:textId="77777777" w:rsidTr="0074789C">
        <w:tc>
          <w:tcPr>
            <w:tcW w:w="2268" w:type="dxa"/>
            <w:tcBorders>
              <w:top w:val="single" w:sz="4" w:space="0" w:color="auto"/>
              <w:left w:val="single" w:sz="4" w:space="0" w:color="auto"/>
              <w:bottom w:val="single" w:sz="4" w:space="0" w:color="auto"/>
              <w:right w:val="single" w:sz="4" w:space="0" w:color="auto"/>
            </w:tcBorders>
            <w:vAlign w:val="center"/>
            <w:hideMark/>
          </w:tcPr>
          <w:p w14:paraId="42B04D80" w14:textId="77777777" w:rsidR="00BE372E" w:rsidRDefault="00BE372E" w:rsidP="0074789C">
            <w:pPr>
              <w:rPr>
                <w:szCs w:val="24"/>
                <w:lang w:eastAsia="lt-LT"/>
              </w:rPr>
            </w:pPr>
            <w:r>
              <w:rPr>
                <w:szCs w:val="24"/>
                <w:lang w:eastAsia="lt-LT"/>
              </w:rPr>
              <w:t>4.3.</w:t>
            </w:r>
          </w:p>
        </w:tc>
        <w:tc>
          <w:tcPr>
            <w:tcW w:w="2127" w:type="dxa"/>
            <w:tcBorders>
              <w:top w:val="single" w:sz="4" w:space="0" w:color="auto"/>
              <w:left w:val="single" w:sz="4" w:space="0" w:color="auto"/>
              <w:bottom w:val="single" w:sz="4" w:space="0" w:color="auto"/>
              <w:right w:val="single" w:sz="4" w:space="0" w:color="auto"/>
            </w:tcBorders>
            <w:vAlign w:val="center"/>
          </w:tcPr>
          <w:p w14:paraId="0099F115" w14:textId="77777777" w:rsidR="00BE372E" w:rsidRDefault="00BE372E" w:rsidP="0074789C">
            <w:pPr>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2CC27458" w14:textId="77777777" w:rsidR="00BE372E" w:rsidRDefault="00BE372E" w:rsidP="0074789C">
            <w:pP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3AF612E9" w14:textId="77777777" w:rsidR="00BE372E" w:rsidRDefault="00BE372E" w:rsidP="0074789C">
            <w:pPr>
              <w:rPr>
                <w:szCs w:val="24"/>
                <w:lang w:eastAsia="lt-LT"/>
              </w:rPr>
            </w:pPr>
          </w:p>
        </w:tc>
      </w:tr>
      <w:tr w:rsidR="00BE372E" w14:paraId="746F2DB9" w14:textId="77777777" w:rsidTr="0074789C">
        <w:tc>
          <w:tcPr>
            <w:tcW w:w="2268" w:type="dxa"/>
            <w:tcBorders>
              <w:top w:val="single" w:sz="4" w:space="0" w:color="auto"/>
              <w:left w:val="single" w:sz="4" w:space="0" w:color="auto"/>
              <w:bottom w:val="single" w:sz="4" w:space="0" w:color="auto"/>
              <w:right w:val="single" w:sz="4" w:space="0" w:color="auto"/>
            </w:tcBorders>
            <w:vAlign w:val="center"/>
            <w:hideMark/>
          </w:tcPr>
          <w:p w14:paraId="765C14D6" w14:textId="77777777" w:rsidR="00BE372E" w:rsidRDefault="00BE372E" w:rsidP="0074789C">
            <w:pPr>
              <w:rPr>
                <w:szCs w:val="24"/>
                <w:lang w:eastAsia="lt-LT"/>
              </w:rPr>
            </w:pPr>
            <w:r>
              <w:rPr>
                <w:szCs w:val="24"/>
                <w:lang w:eastAsia="lt-LT"/>
              </w:rPr>
              <w:lastRenderedPageBreak/>
              <w:t>4.4.</w:t>
            </w:r>
          </w:p>
        </w:tc>
        <w:tc>
          <w:tcPr>
            <w:tcW w:w="2127" w:type="dxa"/>
            <w:tcBorders>
              <w:top w:val="single" w:sz="4" w:space="0" w:color="auto"/>
              <w:left w:val="single" w:sz="4" w:space="0" w:color="auto"/>
              <w:bottom w:val="single" w:sz="4" w:space="0" w:color="auto"/>
              <w:right w:val="single" w:sz="4" w:space="0" w:color="auto"/>
            </w:tcBorders>
            <w:vAlign w:val="center"/>
          </w:tcPr>
          <w:p w14:paraId="45984E01" w14:textId="77777777" w:rsidR="00BE372E" w:rsidRDefault="00BE372E" w:rsidP="0074789C">
            <w:pPr>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7EF5445E" w14:textId="77777777" w:rsidR="00BE372E" w:rsidRDefault="00BE372E" w:rsidP="0074789C">
            <w:pP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224CB958" w14:textId="77777777" w:rsidR="00BE372E" w:rsidRDefault="00BE372E" w:rsidP="0074789C">
            <w:pPr>
              <w:rPr>
                <w:szCs w:val="24"/>
                <w:lang w:eastAsia="lt-LT"/>
              </w:rPr>
            </w:pPr>
          </w:p>
        </w:tc>
      </w:tr>
      <w:tr w:rsidR="00BE372E" w14:paraId="25B02861" w14:textId="77777777" w:rsidTr="0074789C">
        <w:tc>
          <w:tcPr>
            <w:tcW w:w="2268" w:type="dxa"/>
            <w:tcBorders>
              <w:top w:val="single" w:sz="4" w:space="0" w:color="auto"/>
              <w:left w:val="single" w:sz="4" w:space="0" w:color="auto"/>
              <w:bottom w:val="single" w:sz="4" w:space="0" w:color="auto"/>
              <w:right w:val="single" w:sz="4" w:space="0" w:color="auto"/>
            </w:tcBorders>
            <w:vAlign w:val="center"/>
            <w:hideMark/>
          </w:tcPr>
          <w:p w14:paraId="6839FA5B" w14:textId="77777777" w:rsidR="00BE372E" w:rsidRDefault="00BE372E" w:rsidP="0074789C">
            <w:pPr>
              <w:rPr>
                <w:szCs w:val="24"/>
                <w:lang w:eastAsia="lt-LT"/>
              </w:rPr>
            </w:pPr>
            <w:r>
              <w:rPr>
                <w:szCs w:val="24"/>
                <w:lang w:eastAsia="lt-LT"/>
              </w:rPr>
              <w:t>4.5.</w:t>
            </w:r>
          </w:p>
        </w:tc>
        <w:tc>
          <w:tcPr>
            <w:tcW w:w="2127" w:type="dxa"/>
            <w:tcBorders>
              <w:top w:val="single" w:sz="4" w:space="0" w:color="auto"/>
              <w:left w:val="single" w:sz="4" w:space="0" w:color="auto"/>
              <w:bottom w:val="single" w:sz="4" w:space="0" w:color="auto"/>
              <w:right w:val="single" w:sz="4" w:space="0" w:color="auto"/>
            </w:tcBorders>
            <w:vAlign w:val="center"/>
          </w:tcPr>
          <w:p w14:paraId="1346617C" w14:textId="77777777" w:rsidR="00BE372E" w:rsidRDefault="00BE372E" w:rsidP="0074789C">
            <w:pPr>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0E167F28" w14:textId="77777777" w:rsidR="00BE372E" w:rsidRDefault="00BE372E" w:rsidP="0074789C">
            <w:pP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1018E259" w14:textId="77777777" w:rsidR="00BE372E" w:rsidRDefault="00BE372E" w:rsidP="0074789C">
            <w:pPr>
              <w:rPr>
                <w:szCs w:val="24"/>
                <w:lang w:eastAsia="lt-LT"/>
              </w:rPr>
            </w:pPr>
          </w:p>
        </w:tc>
      </w:tr>
    </w:tbl>
    <w:p w14:paraId="7209E5FB" w14:textId="77777777" w:rsidR="00BE372E" w:rsidRDefault="00BE372E" w:rsidP="00BE372E">
      <w:pPr>
        <w:jc w:val="center"/>
        <w:rPr>
          <w:sz w:val="22"/>
          <w:szCs w:val="22"/>
          <w:lang w:eastAsia="lt-LT"/>
        </w:rPr>
      </w:pPr>
    </w:p>
    <w:p w14:paraId="00C8B8BC" w14:textId="77777777" w:rsidR="00BE372E" w:rsidRDefault="00BE372E" w:rsidP="00BE372E">
      <w:pPr>
        <w:jc w:val="center"/>
        <w:rPr>
          <w:b/>
        </w:rPr>
      </w:pPr>
      <w:r>
        <w:rPr>
          <w:b/>
        </w:rPr>
        <w:t>III SKYRIUS</w:t>
      </w:r>
    </w:p>
    <w:p w14:paraId="2F63C32A" w14:textId="77777777" w:rsidR="00BE372E" w:rsidRDefault="00BE372E" w:rsidP="00BE372E">
      <w:pPr>
        <w:jc w:val="center"/>
        <w:rPr>
          <w:b/>
        </w:rPr>
      </w:pPr>
      <w:r>
        <w:rPr>
          <w:b/>
        </w:rPr>
        <w:t>GEBĖJIMŲ ATLIKTI PAREIGYBĖS APRAŠYME NUSTATYTAS FUNKCIJAS VERTINIMAS</w:t>
      </w:r>
    </w:p>
    <w:p w14:paraId="2142E4F3" w14:textId="77777777" w:rsidR="00BE372E" w:rsidRDefault="00BE372E" w:rsidP="00BE372E">
      <w:pPr>
        <w:jc w:val="center"/>
        <w:rPr>
          <w:sz w:val="22"/>
          <w:szCs w:val="22"/>
        </w:rPr>
      </w:pPr>
    </w:p>
    <w:p w14:paraId="1E55F038" w14:textId="77777777" w:rsidR="00BE372E" w:rsidRDefault="00BE372E" w:rsidP="00BE372E">
      <w:pPr>
        <w:rPr>
          <w:b/>
        </w:rPr>
      </w:pPr>
      <w:r>
        <w:rPr>
          <w:b/>
        </w:rPr>
        <w:t>5. Gebėjimų atlikti pareigybės aprašyme nustatytas funkcijas vertinimas</w:t>
      </w:r>
    </w:p>
    <w:p w14:paraId="61ED5D6F" w14:textId="77777777" w:rsidR="00BE372E" w:rsidRDefault="00BE372E" w:rsidP="00BE372E">
      <w:pPr>
        <w:tabs>
          <w:tab w:val="left" w:pos="284"/>
        </w:tabs>
        <w:jc w:val="both"/>
        <w:rPr>
          <w:sz w:val="20"/>
          <w:lang w:eastAsia="lt-LT"/>
        </w:rPr>
      </w:pPr>
      <w:r>
        <w:rPr>
          <w:sz w:val="20"/>
          <w:lang w:eastAsia="lt-LT"/>
        </w:rPr>
        <w:t>(pildoma, aptariant ataskaitą)</w:t>
      </w:r>
    </w:p>
    <w:tbl>
      <w:tblPr>
        <w:tblW w:w="9385" w:type="dxa"/>
        <w:tblInd w:w="108" w:type="dxa"/>
        <w:tblCellMar>
          <w:left w:w="10" w:type="dxa"/>
          <w:right w:w="10" w:type="dxa"/>
        </w:tblCellMar>
        <w:tblLook w:val="04A0" w:firstRow="1" w:lastRow="0" w:firstColumn="1" w:lastColumn="0" w:noHBand="0" w:noVBand="1"/>
      </w:tblPr>
      <w:tblGrid>
        <w:gridCol w:w="6691"/>
        <w:gridCol w:w="2694"/>
      </w:tblGrid>
      <w:tr w:rsidR="00BE372E" w14:paraId="21EE6167" w14:textId="77777777" w:rsidTr="0074789C">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A265FA6" w14:textId="77777777" w:rsidR="00BE372E" w:rsidRDefault="00BE372E" w:rsidP="0074789C">
            <w:pPr>
              <w:jc w:val="center"/>
              <w:rPr>
                <w:sz w:val="22"/>
                <w:szCs w:val="22"/>
              </w:rPr>
            </w:pPr>
            <w:r>
              <w:rPr>
                <w:sz w:val="22"/>
                <w:szCs w:val="22"/>
              </w:rPr>
              <w:t>Vertinimo kriterijai</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305040" w14:textId="77777777" w:rsidR="00BE372E" w:rsidRDefault="00BE372E" w:rsidP="0074789C">
            <w:pPr>
              <w:jc w:val="center"/>
              <w:rPr>
                <w:sz w:val="22"/>
                <w:szCs w:val="22"/>
              </w:rPr>
            </w:pPr>
            <w:r>
              <w:rPr>
                <w:sz w:val="22"/>
                <w:szCs w:val="22"/>
              </w:rPr>
              <w:t>Pažymimas atitinkamas langelis:</w:t>
            </w:r>
          </w:p>
          <w:p w14:paraId="21838523" w14:textId="77777777" w:rsidR="00BE372E" w:rsidRDefault="00BE372E" w:rsidP="0074789C">
            <w:pPr>
              <w:jc w:val="center"/>
              <w:rPr>
                <w:sz w:val="22"/>
                <w:szCs w:val="22"/>
              </w:rPr>
            </w:pPr>
            <w:r>
              <w:rPr>
                <w:sz w:val="22"/>
                <w:szCs w:val="22"/>
              </w:rPr>
              <w:t>1 – silpnai;</w:t>
            </w:r>
          </w:p>
          <w:p w14:paraId="4D975A0B" w14:textId="77777777" w:rsidR="00BE372E" w:rsidRDefault="00BE372E" w:rsidP="0074789C">
            <w:pPr>
              <w:jc w:val="center"/>
              <w:rPr>
                <w:sz w:val="22"/>
                <w:szCs w:val="22"/>
              </w:rPr>
            </w:pPr>
            <w:r>
              <w:rPr>
                <w:sz w:val="22"/>
                <w:szCs w:val="22"/>
              </w:rPr>
              <w:t>2 – pakankamai;</w:t>
            </w:r>
          </w:p>
          <w:p w14:paraId="42663907" w14:textId="77777777" w:rsidR="00BE372E" w:rsidRDefault="00BE372E" w:rsidP="0074789C">
            <w:pPr>
              <w:jc w:val="center"/>
              <w:rPr>
                <w:sz w:val="22"/>
                <w:szCs w:val="22"/>
              </w:rPr>
            </w:pPr>
            <w:r>
              <w:rPr>
                <w:sz w:val="22"/>
                <w:szCs w:val="22"/>
              </w:rPr>
              <w:t>3 – efektyviai;</w:t>
            </w:r>
          </w:p>
          <w:p w14:paraId="66A6A3FF" w14:textId="77777777" w:rsidR="00BE372E" w:rsidRDefault="00BE372E" w:rsidP="0074789C">
            <w:pPr>
              <w:jc w:val="center"/>
              <w:rPr>
                <w:sz w:val="22"/>
                <w:szCs w:val="22"/>
              </w:rPr>
            </w:pPr>
            <w:r>
              <w:rPr>
                <w:sz w:val="22"/>
                <w:szCs w:val="22"/>
              </w:rPr>
              <w:t>4 – puikiai</w:t>
            </w:r>
          </w:p>
        </w:tc>
      </w:tr>
      <w:tr w:rsidR="00BE372E" w14:paraId="3E5E5724" w14:textId="77777777" w:rsidTr="0074789C">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11B783F" w14:textId="77777777" w:rsidR="00BE372E" w:rsidRDefault="00BE372E" w:rsidP="0074789C">
            <w:pPr>
              <w:jc w:val="both"/>
              <w:rPr>
                <w:sz w:val="22"/>
                <w:szCs w:val="22"/>
              </w:rPr>
            </w:pPr>
            <w:r>
              <w:rPr>
                <w:sz w:val="22"/>
                <w:szCs w:val="22"/>
              </w:rPr>
              <w:t>5.1. Informacijos ir situacijos valdymas atliekant funkcijas</w:t>
            </w:r>
            <w:r>
              <w:rPr>
                <w:b/>
                <w:sz w:val="22"/>
                <w:szCs w:val="22"/>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5E0DBD6" w14:textId="77777777" w:rsidR="00BE372E" w:rsidRDefault="00BE372E" w:rsidP="0074789C">
            <w:pPr>
              <w:rPr>
                <w:sz w:val="22"/>
                <w:szCs w:val="22"/>
              </w:rPr>
            </w:pPr>
            <w:r>
              <w:rPr>
                <w:sz w:val="22"/>
                <w:szCs w:val="22"/>
              </w:rPr>
              <w:t>1□      2□       3□       4□</w:t>
            </w:r>
          </w:p>
        </w:tc>
      </w:tr>
      <w:tr w:rsidR="00BE372E" w14:paraId="4A98D89A" w14:textId="77777777" w:rsidTr="0074789C">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441D4F9" w14:textId="77777777" w:rsidR="00BE372E" w:rsidRDefault="00BE372E" w:rsidP="0074789C">
            <w:pPr>
              <w:jc w:val="both"/>
              <w:rPr>
                <w:sz w:val="22"/>
                <w:szCs w:val="22"/>
              </w:rPr>
            </w:pPr>
            <w:r>
              <w:rPr>
                <w:sz w:val="22"/>
                <w:szCs w:val="22"/>
              </w:rPr>
              <w:t>5.2. Išteklių (žmogiškųjų, laiko ir materialinių) paskirstymas</w:t>
            </w:r>
            <w:r>
              <w:rPr>
                <w:b/>
                <w:sz w:val="22"/>
                <w:szCs w:val="22"/>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942694" w14:textId="77777777" w:rsidR="00BE372E" w:rsidRDefault="00BE372E" w:rsidP="0074789C">
            <w:pPr>
              <w:tabs>
                <w:tab w:val="left" w:pos="690"/>
              </w:tabs>
              <w:ind w:hanging="19"/>
              <w:rPr>
                <w:sz w:val="22"/>
                <w:szCs w:val="22"/>
              </w:rPr>
            </w:pPr>
            <w:r>
              <w:rPr>
                <w:sz w:val="22"/>
                <w:szCs w:val="22"/>
              </w:rPr>
              <w:t>1□      2□       3□       4□</w:t>
            </w:r>
          </w:p>
        </w:tc>
      </w:tr>
      <w:tr w:rsidR="00BE372E" w14:paraId="08B807BE" w14:textId="77777777" w:rsidTr="0074789C">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4BA67CE" w14:textId="77777777" w:rsidR="00BE372E" w:rsidRDefault="00BE372E" w:rsidP="0074789C">
            <w:pPr>
              <w:jc w:val="both"/>
              <w:rPr>
                <w:sz w:val="22"/>
                <w:szCs w:val="22"/>
              </w:rPr>
            </w:pPr>
            <w:r>
              <w:rPr>
                <w:sz w:val="22"/>
                <w:szCs w:val="22"/>
              </w:rPr>
              <w:t>5.3. Lyderystės ir vadovavimo efektyvumas</w:t>
            </w:r>
            <w:r>
              <w:rPr>
                <w:b/>
                <w:sz w:val="22"/>
                <w:szCs w:val="22"/>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E2D3E33" w14:textId="77777777" w:rsidR="00BE372E" w:rsidRDefault="00BE372E" w:rsidP="0074789C">
            <w:pPr>
              <w:rPr>
                <w:sz w:val="22"/>
                <w:szCs w:val="22"/>
              </w:rPr>
            </w:pPr>
            <w:r>
              <w:rPr>
                <w:sz w:val="22"/>
                <w:szCs w:val="22"/>
              </w:rPr>
              <w:t>1□      2□       3□       4□</w:t>
            </w:r>
          </w:p>
        </w:tc>
      </w:tr>
      <w:tr w:rsidR="00BE372E" w14:paraId="5B12DA8F" w14:textId="77777777" w:rsidTr="0074789C">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0DB601" w14:textId="77777777" w:rsidR="00BE372E" w:rsidRDefault="00BE372E" w:rsidP="0074789C">
            <w:pPr>
              <w:jc w:val="both"/>
              <w:rPr>
                <w:sz w:val="22"/>
                <w:szCs w:val="22"/>
              </w:rPr>
            </w:pPr>
            <w:r>
              <w:rPr>
                <w:sz w:val="22"/>
                <w:szCs w:val="22"/>
              </w:rPr>
              <w:t>5.4. Ž</w:t>
            </w:r>
            <w:r>
              <w:rPr>
                <w:color w:val="000000"/>
                <w:sz w:val="22"/>
                <w:szCs w:val="22"/>
              </w:rPr>
              <w:t>inių, gebėjimų ir įgūdžių panaudojimas, atliekant funkcijas ir siekiant rezultatų</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0BFDC3" w14:textId="77777777" w:rsidR="00BE372E" w:rsidRDefault="00BE372E" w:rsidP="0074789C">
            <w:pPr>
              <w:rPr>
                <w:sz w:val="22"/>
                <w:szCs w:val="22"/>
              </w:rPr>
            </w:pPr>
            <w:r>
              <w:rPr>
                <w:sz w:val="22"/>
                <w:szCs w:val="22"/>
              </w:rPr>
              <w:t>1□      2□       3□       4□</w:t>
            </w:r>
          </w:p>
        </w:tc>
      </w:tr>
      <w:tr w:rsidR="00BE372E" w14:paraId="58D39C73" w14:textId="77777777" w:rsidTr="0074789C">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578D0B" w14:textId="77777777" w:rsidR="00BE372E" w:rsidRDefault="00BE372E" w:rsidP="0074789C">
            <w:pPr>
              <w:rPr>
                <w:sz w:val="22"/>
                <w:szCs w:val="22"/>
              </w:rPr>
            </w:pPr>
            <w:r>
              <w:rPr>
                <w:sz w:val="22"/>
                <w:szCs w:val="22"/>
              </w:rPr>
              <w:t>5.5. Bendras įvertinimas (pažymimas vidurkis)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CACAD2" w14:textId="77777777" w:rsidR="00BE372E" w:rsidRDefault="00BE372E" w:rsidP="0074789C">
            <w:pPr>
              <w:rPr>
                <w:sz w:val="22"/>
                <w:szCs w:val="22"/>
              </w:rPr>
            </w:pPr>
            <w:r>
              <w:rPr>
                <w:sz w:val="22"/>
                <w:szCs w:val="22"/>
              </w:rPr>
              <w:t>1□      2□       3□       4□</w:t>
            </w:r>
          </w:p>
        </w:tc>
      </w:tr>
    </w:tbl>
    <w:p w14:paraId="4925D087" w14:textId="77777777" w:rsidR="00BE372E" w:rsidRDefault="00BE372E" w:rsidP="00BE372E">
      <w:pPr>
        <w:jc w:val="center"/>
        <w:rPr>
          <w:sz w:val="22"/>
          <w:szCs w:val="22"/>
          <w:lang w:eastAsia="lt-LT"/>
        </w:rPr>
      </w:pPr>
    </w:p>
    <w:p w14:paraId="4ABDA256" w14:textId="77777777" w:rsidR="00BE372E" w:rsidRDefault="00BE372E" w:rsidP="00BE372E">
      <w:pPr>
        <w:jc w:val="center"/>
        <w:rPr>
          <w:b/>
          <w:szCs w:val="24"/>
          <w:lang w:eastAsia="lt-LT"/>
        </w:rPr>
      </w:pPr>
      <w:r>
        <w:rPr>
          <w:b/>
          <w:szCs w:val="24"/>
          <w:lang w:eastAsia="lt-LT"/>
        </w:rPr>
        <w:t>IV SKYRIUS</w:t>
      </w:r>
    </w:p>
    <w:p w14:paraId="6809882B" w14:textId="77777777" w:rsidR="00BE372E" w:rsidRDefault="00BE372E" w:rsidP="00BE372E">
      <w:pPr>
        <w:jc w:val="center"/>
        <w:rPr>
          <w:b/>
          <w:szCs w:val="24"/>
          <w:lang w:eastAsia="lt-LT"/>
        </w:rPr>
      </w:pPr>
      <w:r>
        <w:rPr>
          <w:b/>
          <w:szCs w:val="24"/>
          <w:lang w:eastAsia="lt-LT"/>
        </w:rPr>
        <w:t>PASIEKTŲ REZULTATŲ VYKDANT UŽDUOTIS ĮSIVERTINIMAS IR KOMPETENCIJŲ TOBULINIMAS</w:t>
      </w:r>
    </w:p>
    <w:p w14:paraId="50B9CC09" w14:textId="77777777" w:rsidR="00BE372E" w:rsidRDefault="00BE372E" w:rsidP="00BE372E">
      <w:pPr>
        <w:jc w:val="center"/>
        <w:rPr>
          <w:b/>
          <w:sz w:val="22"/>
          <w:szCs w:val="22"/>
          <w:lang w:eastAsia="lt-LT"/>
        </w:rPr>
      </w:pPr>
    </w:p>
    <w:p w14:paraId="02D55D20" w14:textId="77777777" w:rsidR="00BE372E" w:rsidRDefault="00BE372E" w:rsidP="00BE372E">
      <w:pPr>
        <w:ind w:left="360" w:hanging="360"/>
        <w:rPr>
          <w:b/>
          <w:szCs w:val="24"/>
          <w:lang w:eastAsia="lt-LT"/>
        </w:rPr>
      </w:pPr>
      <w:r>
        <w:rPr>
          <w:b/>
          <w:szCs w:val="24"/>
          <w:lang w:eastAsia="lt-LT"/>
        </w:rPr>
        <w:t>6.</w:t>
      </w:r>
      <w:r>
        <w:rPr>
          <w:b/>
          <w:szCs w:val="24"/>
          <w:lang w:eastAsia="lt-LT"/>
        </w:rPr>
        <w:tab/>
        <w:t>Pasiektų rezultatų vykdant užduotis įsivertinimas</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268"/>
      </w:tblGrid>
      <w:tr w:rsidR="00BE372E" w14:paraId="76F85410" w14:textId="77777777" w:rsidTr="0074789C">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4E623EA9" w14:textId="77777777" w:rsidR="00BE372E" w:rsidRDefault="00BE372E" w:rsidP="0074789C">
            <w:pPr>
              <w:jc w:val="center"/>
              <w:rPr>
                <w:sz w:val="22"/>
                <w:szCs w:val="22"/>
                <w:lang w:eastAsia="lt-LT"/>
              </w:rPr>
            </w:pPr>
            <w:r>
              <w:rPr>
                <w:sz w:val="22"/>
                <w:szCs w:val="22"/>
                <w:lang w:eastAsia="lt-LT"/>
              </w:rPr>
              <w:t>Užduočių įvykdymo aprašymas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A0AAF6B" w14:textId="77777777" w:rsidR="00BE372E" w:rsidRDefault="00BE372E" w:rsidP="0074789C">
            <w:pPr>
              <w:jc w:val="center"/>
              <w:rPr>
                <w:sz w:val="22"/>
                <w:szCs w:val="22"/>
                <w:lang w:eastAsia="lt-LT"/>
              </w:rPr>
            </w:pPr>
            <w:r>
              <w:rPr>
                <w:sz w:val="22"/>
                <w:szCs w:val="22"/>
                <w:lang w:eastAsia="lt-LT"/>
              </w:rPr>
              <w:t>Pažymimas atitinkamas langelis</w:t>
            </w:r>
          </w:p>
        </w:tc>
      </w:tr>
      <w:tr w:rsidR="00BE372E" w14:paraId="0929ECFD" w14:textId="77777777" w:rsidTr="0074789C">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2FBDF2DC" w14:textId="77777777" w:rsidR="00BE372E" w:rsidRDefault="00BE372E" w:rsidP="0074789C">
            <w:pPr>
              <w:rPr>
                <w:sz w:val="22"/>
                <w:szCs w:val="22"/>
                <w:lang w:eastAsia="lt-LT"/>
              </w:rPr>
            </w:pPr>
            <w:r>
              <w:rPr>
                <w:sz w:val="22"/>
                <w:szCs w:val="22"/>
                <w:lang w:eastAsia="lt-LT"/>
              </w:rPr>
              <w:t>6.1. Visos užduotys įvykdytos ir viršijo bent pusę vertinimo rodiklių</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51A9DF1" w14:textId="746F3BB8" w:rsidR="00BE372E" w:rsidRDefault="00BE372E" w:rsidP="0074789C">
            <w:pPr>
              <w:ind w:right="340"/>
              <w:jc w:val="center"/>
              <w:rPr>
                <w:sz w:val="22"/>
                <w:szCs w:val="22"/>
                <w:lang w:eastAsia="lt-LT"/>
              </w:rPr>
            </w:pPr>
            <w:r>
              <w:rPr>
                <w:color w:val="000000"/>
                <w:sz w:val="22"/>
                <w:szCs w:val="22"/>
                <w:lang w:eastAsia="lt-LT"/>
              </w:rPr>
              <w:t xml:space="preserve">Viršijantis lūkesčius </w:t>
            </w:r>
            <w:r w:rsidR="00C60A61" w:rsidRPr="00C60A61">
              <w:rPr>
                <w:color w:val="000000"/>
                <w:sz w:val="22"/>
                <w:szCs w:val="22"/>
                <w:bdr w:val="single" w:sz="4" w:space="0" w:color="auto"/>
                <w:lang w:eastAsia="lt-LT"/>
              </w:rPr>
              <w:t>X</w:t>
            </w:r>
          </w:p>
        </w:tc>
      </w:tr>
      <w:tr w:rsidR="00BE372E" w14:paraId="0084390A" w14:textId="77777777" w:rsidTr="0074789C">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28754F7F" w14:textId="77777777" w:rsidR="00BE372E" w:rsidRDefault="00BE372E" w:rsidP="0074789C">
            <w:pPr>
              <w:rPr>
                <w:sz w:val="22"/>
                <w:szCs w:val="22"/>
                <w:lang w:eastAsia="lt-LT"/>
              </w:rPr>
            </w:pPr>
            <w:r>
              <w:rPr>
                <w:sz w:val="22"/>
                <w:szCs w:val="22"/>
                <w:lang w:eastAsia="lt-LT"/>
              </w:rPr>
              <w:t>6.2. Užduotys iš esmės įvykdytos arba viena neįvykdyta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7778DB5" w14:textId="4F3AC00C" w:rsidR="00BE372E" w:rsidRDefault="00BE372E" w:rsidP="0074789C">
            <w:pPr>
              <w:ind w:right="340"/>
              <w:jc w:val="center"/>
              <w:rPr>
                <w:sz w:val="22"/>
                <w:szCs w:val="22"/>
                <w:lang w:eastAsia="lt-LT"/>
              </w:rPr>
            </w:pPr>
            <w:r>
              <w:rPr>
                <w:color w:val="000000"/>
                <w:sz w:val="22"/>
                <w:szCs w:val="22"/>
                <w:lang w:eastAsia="lt-LT"/>
              </w:rPr>
              <w:t xml:space="preserve">Atitinkantis lūkesčius </w:t>
            </w:r>
            <w:r w:rsidR="00C60A61">
              <w:rPr>
                <w:rFonts w:ascii="Segoe UI Symbol" w:hAnsi="Segoe UI Symbol" w:cs="Segoe UI Symbol"/>
                <w:sz w:val="22"/>
                <w:szCs w:val="22"/>
                <w:lang w:eastAsia="lt-LT"/>
              </w:rPr>
              <w:t>☐</w:t>
            </w:r>
          </w:p>
        </w:tc>
      </w:tr>
      <w:tr w:rsidR="00BE372E" w14:paraId="0F33F5A0" w14:textId="77777777" w:rsidTr="0074789C">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6B8CF7C4" w14:textId="77777777" w:rsidR="00BE372E" w:rsidRDefault="00BE372E" w:rsidP="0074789C">
            <w:pPr>
              <w:rPr>
                <w:sz w:val="22"/>
                <w:szCs w:val="22"/>
                <w:lang w:eastAsia="lt-LT"/>
              </w:rPr>
            </w:pPr>
            <w:r>
              <w:rPr>
                <w:sz w:val="22"/>
                <w:szCs w:val="22"/>
                <w:lang w:eastAsia="lt-LT"/>
              </w:rPr>
              <w:t>6.3. Įvykdyta ne mažiau kaip pusė užduočių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A0A10D2" w14:textId="77777777" w:rsidR="00BE372E" w:rsidRDefault="00BE372E" w:rsidP="0074789C">
            <w:pPr>
              <w:ind w:right="340"/>
              <w:jc w:val="center"/>
              <w:rPr>
                <w:sz w:val="22"/>
                <w:szCs w:val="22"/>
                <w:lang w:eastAsia="lt-LT"/>
              </w:rPr>
            </w:pPr>
            <w:r>
              <w:rPr>
                <w:color w:val="000000"/>
                <w:sz w:val="22"/>
                <w:szCs w:val="22"/>
                <w:lang w:eastAsia="lt-LT"/>
              </w:rPr>
              <w:t xml:space="preserve">Iš dalies atitinkantis lūkesčius </w:t>
            </w:r>
            <w:r>
              <w:rPr>
                <w:rFonts w:ascii="Segoe UI Symbol" w:hAnsi="Segoe UI Symbol" w:cs="Segoe UI Symbol"/>
                <w:sz w:val="22"/>
                <w:szCs w:val="22"/>
                <w:lang w:eastAsia="lt-LT"/>
              </w:rPr>
              <w:t>☐</w:t>
            </w:r>
          </w:p>
        </w:tc>
      </w:tr>
      <w:tr w:rsidR="00BE372E" w14:paraId="62FC95CD" w14:textId="77777777" w:rsidTr="0074789C">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5762AA7B" w14:textId="77777777" w:rsidR="00BE372E" w:rsidRDefault="00BE372E" w:rsidP="0074789C">
            <w:pPr>
              <w:rPr>
                <w:sz w:val="22"/>
                <w:szCs w:val="22"/>
                <w:lang w:eastAsia="lt-LT"/>
              </w:rPr>
            </w:pPr>
            <w:r>
              <w:rPr>
                <w:sz w:val="22"/>
                <w:szCs w:val="22"/>
                <w:lang w:eastAsia="lt-LT"/>
              </w:rPr>
              <w:t>6.4. Pusė ar daugiau užduočių neįvykdyta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F3302BA" w14:textId="77777777" w:rsidR="00BE372E" w:rsidRDefault="00BE372E" w:rsidP="0074789C">
            <w:pPr>
              <w:ind w:right="340"/>
              <w:jc w:val="center"/>
              <w:rPr>
                <w:sz w:val="22"/>
                <w:szCs w:val="22"/>
                <w:lang w:eastAsia="lt-LT"/>
              </w:rPr>
            </w:pPr>
            <w:r>
              <w:rPr>
                <w:color w:val="000000"/>
                <w:sz w:val="22"/>
                <w:szCs w:val="22"/>
                <w:lang w:eastAsia="lt-LT"/>
              </w:rPr>
              <w:t xml:space="preserve">Neatitinkantis lūkesčių </w:t>
            </w:r>
            <w:r>
              <w:rPr>
                <w:rFonts w:ascii="Segoe UI Symbol" w:hAnsi="Segoe UI Symbol" w:cs="Segoe UI Symbol"/>
                <w:sz w:val="22"/>
                <w:szCs w:val="22"/>
                <w:lang w:eastAsia="lt-LT"/>
              </w:rPr>
              <w:t>☐</w:t>
            </w:r>
          </w:p>
        </w:tc>
      </w:tr>
    </w:tbl>
    <w:p w14:paraId="0F0BB99C" w14:textId="77777777" w:rsidR="00BE372E" w:rsidRDefault="00BE372E" w:rsidP="00BE372E">
      <w:pPr>
        <w:jc w:val="center"/>
        <w:rPr>
          <w:sz w:val="22"/>
          <w:szCs w:val="22"/>
          <w:lang w:eastAsia="lt-LT"/>
        </w:rPr>
      </w:pPr>
    </w:p>
    <w:p w14:paraId="4FDC4ADF" w14:textId="77777777" w:rsidR="00BE372E" w:rsidRDefault="00BE372E" w:rsidP="00BE372E">
      <w:pPr>
        <w:tabs>
          <w:tab w:val="left" w:pos="284"/>
          <w:tab w:val="left" w:pos="426"/>
        </w:tabs>
        <w:jc w:val="both"/>
        <w:rPr>
          <w:b/>
          <w:szCs w:val="24"/>
          <w:lang w:eastAsia="lt-LT"/>
        </w:rPr>
      </w:pPr>
      <w:r>
        <w:rPr>
          <w:b/>
          <w:szCs w:val="24"/>
          <w:lang w:eastAsia="lt-LT"/>
        </w:rPr>
        <w:t>7.</w:t>
      </w:r>
      <w:r>
        <w:rPr>
          <w:b/>
          <w:szCs w:val="24"/>
          <w:lang w:eastAsia="lt-LT"/>
        </w:rPr>
        <w:tab/>
        <w:t>Kompetencijos, kurias norėtų tobulinti</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BE372E" w14:paraId="65788D31" w14:textId="77777777" w:rsidTr="0074789C">
        <w:tc>
          <w:tcPr>
            <w:tcW w:w="9385" w:type="dxa"/>
            <w:tcBorders>
              <w:top w:val="single" w:sz="4" w:space="0" w:color="auto"/>
              <w:left w:val="single" w:sz="4" w:space="0" w:color="auto"/>
              <w:bottom w:val="single" w:sz="4" w:space="0" w:color="auto"/>
              <w:right w:val="single" w:sz="4" w:space="0" w:color="auto"/>
            </w:tcBorders>
            <w:hideMark/>
          </w:tcPr>
          <w:p w14:paraId="51312580" w14:textId="77777777" w:rsidR="00BE372E" w:rsidRDefault="00BE372E" w:rsidP="0074789C">
            <w:pPr>
              <w:jc w:val="both"/>
              <w:rPr>
                <w:szCs w:val="24"/>
                <w:lang w:eastAsia="lt-LT"/>
              </w:rPr>
            </w:pPr>
            <w:r>
              <w:rPr>
                <w:szCs w:val="24"/>
                <w:lang w:eastAsia="lt-LT"/>
              </w:rPr>
              <w:t>7.1.</w:t>
            </w:r>
          </w:p>
        </w:tc>
      </w:tr>
      <w:tr w:rsidR="00BE372E" w14:paraId="54CDAA35" w14:textId="77777777" w:rsidTr="0074789C">
        <w:tc>
          <w:tcPr>
            <w:tcW w:w="9385" w:type="dxa"/>
            <w:tcBorders>
              <w:top w:val="single" w:sz="4" w:space="0" w:color="auto"/>
              <w:left w:val="single" w:sz="4" w:space="0" w:color="auto"/>
              <w:bottom w:val="single" w:sz="4" w:space="0" w:color="auto"/>
              <w:right w:val="single" w:sz="4" w:space="0" w:color="auto"/>
            </w:tcBorders>
            <w:hideMark/>
          </w:tcPr>
          <w:p w14:paraId="5CCD8E01" w14:textId="77777777" w:rsidR="00BE372E" w:rsidRDefault="00BE372E" w:rsidP="0074789C">
            <w:pPr>
              <w:jc w:val="both"/>
              <w:rPr>
                <w:szCs w:val="24"/>
                <w:lang w:eastAsia="lt-LT"/>
              </w:rPr>
            </w:pPr>
            <w:r>
              <w:rPr>
                <w:szCs w:val="24"/>
                <w:lang w:eastAsia="lt-LT"/>
              </w:rPr>
              <w:t>7.2.</w:t>
            </w:r>
          </w:p>
        </w:tc>
      </w:tr>
    </w:tbl>
    <w:p w14:paraId="71079808" w14:textId="77777777" w:rsidR="00BE372E" w:rsidRDefault="00BE372E" w:rsidP="00BE372E"/>
    <w:p w14:paraId="4B605082" w14:textId="38E07218" w:rsidR="00BE372E" w:rsidRDefault="00BE372E" w:rsidP="00BE372E">
      <w:pPr>
        <w:jc w:val="center"/>
        <w:rPr>
          <w:b/>
          <w:szCs w:val="24"/>
          <w:lang w:eastAsia="lt-LT"/>
        </w:rPr>
      </w:pPr>
      <w:r>
        <w:rPr>
          <w:b/>
          <w:szCs w:val="24"/>
          <w:lang w:eastAsia="lt-LT"/>
        </w:rPr>
        <w:t>V SKYRIUS</w:t>
      </w:r>
    </w:p>
    <w:p w14:paraId="48FD70C1" w14:textId="77777777" w:rsidR="00BE372E" w:rsidRDefault="00BE372E" w:rsidP="00BE372E">
      <w:pPr>
        <w:jc w:val="center"/>
        <w:rPr>
          <w:b/>
          <w:szCs w:val="24"/>
          <w:lang w:eastAsia="lt-LT"/>
        </w:rPr>
      </w:pPr>
      <w:r>
        <w:rPr>
          <w:b/>
          <w:szCs w:val="24"/>
          <w:lang w:eastAsia="lt-LT"/>
        </w:rPr>
        <w:t>KITŲ METŲ VEIKLOS LŪKESČIAI</w:t>
      </w:r>
    </w:p>
    <w:p w14:paraId="3DDB7AAC" w14:textId="77777777" w:rsidR="00BE372E" w:rsidRDefault="00BE372E" w:rsidP="00BE372E">
      <w:pPr>
        <w:tabs>
          <w:tab w:val="left" w:pos="6237"/>
          <w:tab w:val="right" w:pos="8306"/>
        </w:tabs>
        <w:jc w:val="center"/>
        <w:rPr>
          <w:color w:val="000000"/>
          <w:sz w:val="22"/>
          <w:szCs w:val="22"/>
        </w:rPr>
      </w:pPr>
    </w:p>
    <w:p w14:paraId="27FDFB2B" w14:textId="77777777" w:rsidR="00BE372E" w:rsidRDefault="00BE372E" w:rsidP="00BE372E">
      <w:pPr>
        <w:tabs>
          <w:tab w:val="left" w:pos="284"/>
          <w:tab w:val="left" w:pos="567"/>
        </w:tabs>
        <w:rPr>
          <w:b/>
          <w:szCs w:val="24"/>
          <w:lang w:eastAsia="lt-LT"/>
        </w:rPr>
      </w:pPr>
      <w:r>
        <w:rPr>
          <w:b/>
          <w:szCs w:val="24"/>
          <w:lang w:eastAsia="lt-LT"/>
        </w:rPr>
        <w:t>8.</w:t>
      </w:r>
      <w:r>
        <w:rPr>
          <w:b/>
          <w:szCs w:val="24"/>
          <w:lang w:eastAsia="lt-LT"/>
        </w:rPr>
        <w:tab/>
        <w:t>Kitų metų užduotys</w:t>
      </w:r>
    </w:p>
    <w:p w14:paraId="55995C90" w14:textId="77777777" w:rsidR="00BE372E" w:rsidRDefault="00BE372E" w:rsidP="00BE372E">
      <w:pPr>
        <w:rPr>
          <w:sz w:val="20"/>
          <w:lang w:eastAsia="lt-LT"/>
        </w:rPr>
      </w:pPr>
      <w:r>
        <w:rPr>
          <w:sz w:val="20"/>
          <w:lang w:eastAsia="lt-LT"/>
        </w:rPr>
        <w:t>(nustatomos ne mažiau kaip 3 ir ne daugiau kaip 5 užduotys)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639"/>
        <w:gridCol w:w="2719"/>
        <w:gridCol w:w="3289"/>
      </w:tblGrid>
      <w:tr w:rsidR="00FC182E" w14:paraId="07FCD68D" w14:textId="77777777" w:rsidTr="00FC182E">
        <w:tc>
          <w:tcPr>
            <w:tcW w:w="738" w:type="dxa"/>
            <w:tcBorders>
              <w:top w:val="single" w:sz="4" w:space="0" w:color="auto"/>
              <w:left w:val="single" w:sz="4" w:space="0" w:color="auto"/>
              <w:bottom w:val="single" w:sz="4" w:space="0" w:color="auto"/>
              <w:right w:val="single" w:sz="4" w:space="0" w:color="auto"/>
            </w:tcBorders>
            <w:vAlign w:val="center"/>
            <w:hideMark/>
          </w:tcPr>
          <w:p w14:paraId="7780E623" w14:textId="6395EAFD" w:rsidR="00FC182E" w:rsidRDefault="00FC182E" w:rsidP="00FC182E">
            <w:pPr>
              <w:jc w:val="center"/>
              <w:rPr>
                <w:sz w:val="20"/>
                <w:lang w:eastAsia="lt-LT"/>
              </w:rPr>
            </w:pPr>
          </w:p>
        </w:tc>
        <w:tc>
          <w:tcPr>
            <w:tcW w:w="2639" w:type="dxa"/>
            <w:tcBorders>
              <w:top w:val="single" w:sz="4" w:space="0" w:color="auto"/>
              <w:left w:val="single" w:sz="4" w:space="0" w:color="auto"/>
              <w:bottom w:val="single" w:sz="4" w:space="0" w:color="auto"/>
              <w:right w:val="single" w:sz="4" w:space="0" w:color="auto"/>
            </w:tcBorders>
            <w:vAlign w:val="center"/>
          </w:tcPr>
          <w:p w14:paraId="71F77036" w14:textId="77777777" w:rsidR="00FC182E" w:rsidRDefault="00FC182E" w:rsidP="0074789C">
            <w:pPr>
              <w:jc w:val="center"/>
              <w:rPr>
                <w:sz w:val="20"/>
                <w:lang w:eastAsia="lt-LT"/>
              </w:rPr>
            </w:pPr>
            <w:r>
              <w:rPr>
                <w:sz w:val="20"/>
                <w:lang w:eastAsia="lt-LT"/>
              </w:rPr>
              <w:t>Užduotys</w:t>
            </w:r>
          </w:p>
        </w:tc>
        <w:tc>
          <w:tcPr>
            <w:tcW w:w="2719" w:type="dxa"/>
            <w:tcBorders>
              <w:top w:val="single" w:sz="4" w:space="0" w:color="auto"/>
              <w:left w:val="single" w:sz="4" w:space="0" w:color="auto"/>
              <w:bottom w:val="single" w:sz="4" w:space="0" w:color="auto"/>
              <w:right w:val="single" w:sz="4" w:space="0" w:color="auto"/>
            </w:tcBorders>
            <w:vAlign w:val="center"/>
            <w:hideMark/>
          </w:tcPr>
          <w:p w14:paraId="2709C726" w14:textId="4D0FCB4F" w:rsidR="00FC182E" w:rsidRDefault="00FC182E" w:rsidP="0074789C">
            <w:pPr>
              <w:jc w:val="center"/>
              <w:rPr>
                <w:sz w:val="20"/>
                <w:lang w:eastAsia="lt-LT"/>
              </w:rPr>
            </w:pPr>
            <w:r>
              <w:rPr>
                <w:sz w:val="20"/>
                <w:lang w:eastAsia="lt-LT"/>
              </w:rPr>
              <w:t>Siektini rezultatai</w:t>
            </w:r>
          </w:p>
        </w:tc>
        <w:tc>
          <w:tcPr>
            <w:tcW w:w="3289" w:type="dxa"/>
            <w:tcBorders>
              <w:top w:val="single" w:sz="4" w:space="0" w:color="auto"/>
              <w:left w:val="single" w:sz="4" w:space="0" w:color="auto"/>
              <w:bottom w:val="single" w:sz="4" w:space="0" w:color="auto"/>
              <w:right w:val="single" w:sz="4" w:space="0" w:color="auto"/>
            </w:tcBorders>
            <w:vAlign w:val="center"/>
            <w:hideMark/>
          </w:tcPr>
          <w:p w14:paraId="3D29CF27" w14:textId="77777777" w:rsidR="00FC182E" w:rsidRDefault="00FC182E" w:rsidP="0074789C">
            <w:pPr>
              <w:jc w:val="center"/>
              <w:rPr>
                <w:sz w:val="20"/>
                <w:lang w:eastAsia="lt-LT"/>
              </w:rPr>
            </w:pPr>
            <w:r>
              <w:rPr>
                <w:sz w:val="20"/>
                <w:lang w:eastAsia="lt-LT"/>
              </w:rPr>
              <w:t>Rezultatų vertinimo rodikliai (kuriais vadovaujantis vertinama, ar nustatytos užduotys įvykdytos)</w:t>
            </w:r>
          </w:p>
        </w:tc>
      </w:tr>
      <w:tr w:rsidR="00FC182E" w14:paraId="37ECB51E" w14:textId="77777777" w:rsidTr="00FC182E">
        <w:tc>
          <w:tcPr>
            <w:tcW w:w="738" w:type="dxa"/>
            <w:tcBorders>
              <w:top w:val="single" w:sz="4" w:space="0" w:color="auto"/>
              <w:left w:val="single" w:sz="4" w:space="0" w:color="auto"/>
              <w:bottom w:val="single" w:sz="4" w:space="0" w:color="auto"/>
              <w:right w:val="single" w:sz="4" w:space="0" w:color="auto"/>
            </w:tcBorders>
            <w:hideMark/>
          </w:tcPr>
          <w:p w14:paraId="09BF885D" w14:textId="0252E029" w:rsidR="00FC182E" w:rsidRPr="00FC182E" w:rsidRDefault="00FC182E" w:rsidP="00FC182E">
            <w:pPr>
              <w:pStyle w:val="Sraopastraipa"/>
              <w:numPr>
                <w:ilvl w:val="1"/>
                <w:numId w:val="13"/>
              </w:numPr>
              <w:rPr>
                <w:szCs w:val="24"/>
                <w:lang w:eastAsia="lt-LT"/>
              </w:rPr>
            </w:pPr>
          </w:p>
        </w:tc>
        <w:tc>
          <w:tcPr>
            <w:tcW w:w="2639" w:type="dxa"/>
            <w:tcBorders>
              <w:top w:val="single" w:sz="4" w:space="0" w:color="auto"/>
              <w:left w:val="single" w:sz="4" w:space="0" w:color="auto"/>
              <w:bottom w:val="single" w:sz="4" w:space="0" w:color="auto"/>
              <w:right w:val="single" w:sz="4" w:space="0" w:color="auto"/>
            </w:tcBorders>
          </w:tcPr>
          <w:p w14:paraId="258BCBB6" w14:textId="4A009AD3" w:rsidR="00FC182E" w:rsidRDefault="00FC182E" w:rsidP="0084310E">
            <w:pPr>
              <w:rPr>
                <w:szCs w:val="24"/>
                <w:lang w:eastAsia="lt-LT"/>
              </w:rPr>
            </w:pPr>
          </w:p>
        </w:tc>
        <w:tc>
          <w:tcPr>
            <w:tcW w:w="2719" w:type="dxa"/>
            <w:tcBorders>
              <w:top w:val="single" w:sz="4" w:space="0" w:color="auto"/>
              <w:left w:val="single" w:sz="4" w:space="0" w:color="auto"/>
              <w:bottom w:val="single" w:sz="4" w:space="0" w:color="auto"/>
              <w:right w:val="single" w:sz="4" w:space="0" w:color="auto"/>
            </w:tcBorders>
          </w:tcPr>
          <w:p w14:paraId="13DF008D" w14:textId="762379B2" w:rsidR="00865793" w:rsidRDefault="00865793" w:rsidP="0084310E">
            <w:pPr>
              <w:rPr>
                <w:szCs w:val="24"/>
                <w:lang w:eastAsia="lt-LT"/>
              </w:rPr>
            </w:pPr>
          </w:p>
        </w:tc>
        <w:tc>
          <w:tcPr>
            <w:tcW w:w="3289" w:type="dxa"/>
            <w:tcBorders>
              <w:top w:val="single" w:sz="4" w:space="0" w:color="auto"/>
              <w:left w:val="single" w:sz="4" w:space="0" w:color="auto"/>
              <w:bottom w:val="single" w:sz="4" w:space="0" w:color="auto"/>
              <w:right w:val="single" w:sz="4" w:space="0" w:color="auto"/>
            </w:tcBorders>
          </w:tcPr>
          <w:p w14:paraId="6D24CD81" w14:textId="1879078D" w:rsidR="00FC182E" w:rsidRDefault="00FC182E" w:rsidP="002B2B99">
            <w:pPr>
              <w:rPr>
                <w:szCs w:val="24"/>
                <w:lang w:eastAsia="lt-LT"/>
              </w:rPr>
            </w:pPr>
          </w:p>
        </w:tc>
      </w:tr>
      <w:tr w:rsidR="00FC182E" w14:paraId="5251EB9F" w14:textId="77777777" w:rsidTr="00FC182E">
        <w:tc>
          <w:tcPr>
            <w:tcW w:w="738" w:type="dxa"/>
            <w:tcBorders>
              <w:top w:val="single" w:sz="4" w:space="0" w:color="auto"/>
              <w:left w:val="single" w:sz="4" w:space="0" w:color="auto"/>
              <w:bottom w:val="single" w:sz="4" w:space="0" w:color="auto"/>
              <w:right w:val="single" w:sz="4" w:space="0" w:color="auto"/>
            </w:tcBorders>
          </w:tcPr>
          <w:p w14:paraId="647D954A" w14:textId="77777777" w:rsidR="00FC182E" w:rsidRPr="00FC182E" w:rsidRDefault="00FC182E" w:rsidP="00FC182E">
            <w:pPr>
              <w:pStyle w:val="Sraopastraipa"/>
              <w:numPr>
                <w:ilvl w:val="1"/>
                <w:numId w:val="13"/>
              </w:numPr>
              <w:rPr>
                <w:szCs w:val="24"/>
                <w:lang w:eastAsia="lt-LT"/>
              </w:rPr>
            </w:pPr>
          </w:p>
        </w:tc>
        <w:tc>
          <w:tcPr>
            <w:tcW w:w="2639" w:type="dxa"/>
            <w:tcBorders>
              <w:top w:val="single" w:sz="4" w:space="0" w:color="auto"/>
              <w:left w:val="single" w:sz="4" w:space="0" w:color="auto"/>
              <w:bottom w:val="single" w:sz="4" w:space="0" w:color="auto"/>
              <w:right w:val="single" w:sz="4" w:space="0" w:color="auto"/>
            </w:tcBorders>
          </w:tcPr>
          <w:p w14:paraId="40D5176B" w14:textId="1B18CC82" w:rsidR="00FC182E" w:rsidRDefault="00FC182E" w:rsidP="00FC182E">
            <w:pPr>
              <w:rPr>
                <w:szCs w:val="24"/>
                <w:lang w:eastAsia="lt-LT"/>
              </w:rPr>
            </w:pPr>
          </w:p>
        </w:tc>
        <w:tc>
          <w:tcPr>
            <w:tcW w:w="2719" w:type="dxa"/>
            <w:tcBorders>
              <w:top w:val="single" w:sz="4" w:space="0" w:color="auto"/>
              <w:left w:val="single" w:sz="4" w:space="0" w:color="auto"/>
              <w:bottom w:val="single" w:sz="4" w:space="0" w:color="auto"/>
              <w:right w:val="single" w:sz="4" w:space="0" w:color="auto"/>
            </w:tcBorders>
          </w:tcPr>
          <w:p w14:paraId="49F02E0D" w14:textId="35F1DF85" w:rsidR="00FC182E" w:rsidRDefault="00FC182E" w:rsidP="00276C06">
            <w:pPr>
              <w:rPr>
                <w:szCs w:val="24"/>
                <w:lang w:eastAsia="lt-LT"/>
              </w:rPr>
            </w:pPr>
          </w:p>
        </w:tc>
        <w:tc>
          <w:tcPr>
            <w:tcW w:w="3289" w:type="dxa"/>
            <w:tcBorders>
              <w:top w:val="single" w:sz="4" w:space="0" w:color="auto"/>
              <w:left w:val="single" w:sz="4" w:space="0" w:color="auto"/>
              <w:bottom w:val="single" w:sz="4" w:space="0" w:color="auto"/>
              <w:right w:val="single" w:sz="4" w:space="0" w:color="auto"/>
            </w:tcBorders>
          </w:tcPr>
          <w:p w14:paraId="1E237BD2" w14:textId="4CD22C14" w:rsidR="00FC182E" w:rsidRDefault="00FC182E" w:rsidP="00A57FFD">
            <w:pPr>
              <w:rPr>
                <w:szCs w:val="24"/>
                <w:lang w:eastAsia="lt-LT"/>
              </w:rPr>
            </w:pPr>
          </w:p>
        </w:tc>
      </w:tr>
      <w:tr w:rsidR="00536B59" w14:paraId="7C4ACAB5" w14:textId="77777777" w:rsidTr="00FC182E">
        <w:tc>
          <w:tcPr>
            <w:tcW w:w="738" w:type="dxa"/>
            <w:tcBorders>
              <w:top w:val="single" w:sz="4" w:space="0" w:color="auto"/>
              <w:left w:val="single" w:sz="4" w:space="0" w:color="auto"/>
              <w:bottom w:val="single" w:sz="4" w:space="0" w:color="auto"/>
              <w:right w:val="single" w:sz="4" w:space="0" w:color="auto"/>
            </w:tcBorders>
          </w:tcPr>
          <w:p w14:paraId="6AE2B387" w14:textId="77777777" w:rsidR="00536B59" w:rsidRPr="00FC182E" w:rsidRDefault="00536B59" w:rsidP="00FC182E">
            <w:pPr>
              <w:pStyle w:val="Sraopastraipa"/>
              <w:numPr>
                <w:ilvl w:val="1"/>
                <w:numId w:val="13"/>
              </w:numPr>
              <w:rPr>
                <w:szCs w:val="24"/>
                <w:lang w:eastAsia="lt-LT"/>
              </w:rPr>
            </w:pPr>
          </w:p>
        </w:tc>
        <w:tc>
          <w:tcPr>
            <w:tcW w:w="2639" w:type="dxa"/>
            <w:tcBorders>
              <w:top w:val="single" w:sz="4" w:space="0" w:color="auto"/>
              <w:left w:val="single" w:sz="4" w:space="0" w:color="auto"/>
              <w:bottom w:val="single" w:sz="4" w:space="0" w:color="auto"/>
              <w:right w:val="single" w:sz="4" w:space="0" w:color="auto"/>
            </w:tcBorders>
          </w:tcPr>
          <w:p w14:paraId="160E3729" w14:textId="7CC45860" w:rsidR="00536B59" w:rsidRDefault="00536B59" w:rsidP="00FC182E">
            <w:pPr>
              <w:rPr>
                <w:szCs w:val="24"/>
                <w:lang w:eastAsia="lt-LT"/>
              </w:rPr>
            </w:pPr>
          </w:p>
        </w:tc>
        <w:tc>
          <w:tcPr>
            <w:tcW w:w="2719" w:type="dxa"/>
            <w:tcBorders>
              <w:top w:val="single" w:sz="4" w:space="0" w:color="auto"/>
              <w:left w:val="single" w:sz="4" w:space="0" w:color="auto"/>
              <w:bottom w:val="single" w:sz="4" w:space="0" w:color="auto"/>
              <w:right w:val="single" w:sz="4" w:space="0" w:color="auto"/>
            </w:tcBorders>
          </w:tcPr>
          <w:p w14:paraId="3A66CFC6" w14:textId="098CE1F0" w:rsidR="00536B59" w:rsidRDefault="00536B59" w:rsidP="003B2DDB">
            <w:pPr>
              <w:rPr>
                <w:szCs w:val="24"/>
                <w:lang w:eastAsia="lt-LT"/>
              </w:rPr>
            </w:pPr>
          </w:p>
        </w:tc>
        <w:tc>
          <w:tcPr>
            <w:tcW w:w="3289" w:type="dxa"/>
            <w:tcBorders>
              <w:top w:val="single" w:sz="4" w:space="0" w:color="auto"/>
              <w:left w:val="single" w:sz="4" w:space="0" w:color="auto"/>
              <w:bottom w:val="single" w:sz="4" w:space="0" w:color="auto"/>
              <w:right w:val="single" w:sz="4" w:space="0" w:color="auto"/>
            </w:tcBorders>
          </w:tcPr>
          <w:p w14:paraId="153DBB65" w14:textId="7CE21D59" w:rsidR="004955EA" w:rsidRDefault="004955EA" w:rsidP="0088437D">
            <w:pPr>
              <w:rPr>
                <w:szCs w:val="24"/>
                <w:lang w:eastAsia="lt-LT"/>
              </w:rPr>
            </w:pPr>
          </w:p>
        </w:tc>
      </w:tr>
    </w:tbl>
    <w:p w14:paraId="6B2B3558" w14:textId="77777777" w:rsidR="00BE372E" w:rsidRDefault="00BE372E" w:rsidP="00BE372E">
      <w:pPr>
        <w:rPr>
          <w:szCs w:val="24"/>
        </w:rPr>
      </w:pPr>
    </w:p>
    <w:p w14:paraId="73AA6AF3" w14:textId="77777777" w:rsidR="00BE372E" w:rsidRDefault="00BE372E" w:rsidP="00BE372E">
      <w:pPr>
        <w:tabs>
          <w:tab w:val="left" w:pos="426"/>
        </w:tabs>
        <w:jc w:val="both"/>
        <w:rPr>
          <w:b/>
          <w:szCs w:val="24"/>
          <w:lang w:eastAsia="lt-LT"/>
        </w:rPr>
      </w:pPr>
      <w:r>
        <w:rPr>
          <w:b/>
          <w:szCs w:val="24"/>
          <w:lang w:eastAsia="lt-LT"/>
        </w:rPr>
        <w:t>9.</w:t>
      </w:r>
      <w:r>
        <w:rPr>
          <w:b/>
          <w:szCs w:val="24"/>
          <w:lang w:eastAsia="lt-LT"/>
        </w:rPr>
        <w:tab/>
        <w:t>Rizika, kuriai esant nustatytos užduotys gali būti neįvykdytos</w:t>
      </w:r>
      <w:r>
        <w:rPr>
          <w:szCs w:val="24"/>
          <w:lang w:eastAsia="lt-LT"/>
        </w:rPr>
        <w:t xml:space="preserve"> </w:t>
      </w:r>
      <w:r>
        <w:rPr>
          <w:b/>
          <w:szCs w:val="24"/>
          <w:lang w:eastAsia="lt-LT"/>
        </w:rPr>
        <w:t>(aplinkybės, kurios gali turėti neigiamos įtakos įvykdyti šias užduotis)</w:t>
      </w:r>
    </w:p>
    <w:p w14:paraId="6BD5E163" w14:textId="77777777" w:rsidR="00BE372E" w:rsidRDefault="00BE372E" w:rsidP="00BE372E">
      <w:pPr>
        <w:rPr>
          <w:sz w:val="20"/>
          <w:lang w:eastAsia="lt-LT"/>
        </w:rPr>
      </w:pPr>
      <w:r>
        <w:rPr>
          <w:sz w:val="20"/>
          <w:lang w:eastAsia="lt-LT"/>
        </w:rPr>
        <w:t>(pildoma suderinus su švietimo įstaigos vadovu)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BE372E" w14:paraId="0674B094" w14:textId="77777777" w:rsidTr="0074789C">
        <w:tc>
          <w:tcPr>
            <w:tcW w:w="9493" w:type="dxa"/>
            <w:tcBorders>
              <w:top w:val="single" w:sz="4" w:space="0" w:color="auto"/>
              <w:left w:val="single" w:sz="4" w:space="0" w:color="auto"/>
              <w:bottom w:val="single" w:sz="4" w:space="0" w:color="auto"/>
              <w:right w:val="single" w:sz="4" w:space="0" w:color="auto"/>
            </w:tcBorders>
            <w:hideMark/>
          </w:tcPr>
          <w:p w14:paraId="07348F93" w14:textId="77777777" w:rsidR="00BE372E" w:rsidRDefault="00BE372E" w:rsidP="0074789C">
            <w:pPr>
              <w:jc w:val="both"/>
              <w:rPr>
                <w:szCs w:val="24"/>
                <w:lang w:eastAsia="lt-LT"/>
              </w:rPr>
            </w:pPr>
            <w:r>
              <w:rPr>
                <w:szCs w:val="24"/>
                <w:lang w:eastAsia="lt-LT"/>
              </w:rPr>
              <w:t>9.1.</w:t>
            </w:r>
          </w:p>
        </w:tc>
      </w:tr>
      <w:tr w:rsidR="00BE372E" w14:paraId="2D961399" w14:textId="77777777" w:rsidTr="0074789C">
        <w:tc>
          <w:tcPr>
            <w:tcW w:w="9493" w:type="dxa"/>
            <w:tcBorders>
              <w:top w:val="single" w:sz="4" w:space="0" w:color="auto"/>
              <w:left w:val="single" w:sz="4" w:space="0" w:color="auto"/>
              <w:bottom w:val="single" w:sz="4" w:space="0" w:color="auto"/>
              <w:right w:val="single" w:sz="4" w:space="0" w:color="auto"/>
            </w:tcBorders>
            <w:hideMark/>
          </w:tcPr>
          <w:p w14:paraId="45A6DDC1" w14:textId="77777777" w:rsidR="00BE372E" w:rsidRDefault="00BE372E" w:rsidP="0074789C">
            <w:pPr>
              <w:jc w:val="both"/>
              <w:rPr>
                <w:szCs w:val="24"/>
                <w:lang w:eastAsia="lt-LT"/>
              </w:rPr>
            </w:pPr>
            <w:r>
              <w:rPr>
                <w:szCs w:val="24"/>
                <w:lang w:eastAsia="lt-LT"/>
              </w:rPr>
              <w:t>9.2.</w:t>
            </w:r>
          </w:p>
        </w:tc>
      </w:tr>
      <w:tr w:rsidR="00BE372E" w14:paraId="0ACA13AD" w14:textId="77777777" w:rsidTr="0074789C">
        <w:tc>
          <w:tcPr>
            <w:tcW w:w="9493" w:type="dxa"/>
            <w:tcBorders>
              <w:top w:val="single" w:sz="4" w:space="0" w:color="auto"/>
              <w:left w:val="single" w:sz="4" w:space="0" w:color="auto"/>
              <w:bottom w:val="single" w:sz="4" w:space="0" w:color="auto"/>
              <w:right w:val="single" w:sz="4" w:space="0" w:color="auto"/>
            </w:tcBorders>
            <w:hideMark/>
          </w:tcPr>
          <w:p w14:paraId="717AB04B" w14:textId="77777777" w:rsidR="00BE372E" w:rsidRDefault="00BE372E" w:rsidP="0074789C">
            <w:pPr>
              <w:jc w:val="both"/>
              <w:rPr>
                <w:szCs w:val="24"/>
                <w:lang w:eastAsia="lt-LT"/>
              </w:rPr>
            </w:pPr>
            <w:r>
              <w:rPr>
                <w:szCs w:val="24"/>
                <w:lang w:eastAsia="lt-LT"/>
              </w:rPr>
              <w:t>9.3.</w:t>
            </w:r>
          </w:p>
        </w:tc>
      </w:tr>
    </w:tbl>
    <w:p w14:paraId="05619304" w14:textId="77777777" w:rsidR="00BE372E" w:rsidRDefault="00BE372E" w:rsidP="00BE372E">
      <w:pPr>
        <w:jc w:val="center"/>
        <w:rPr>
          <w:b/>
          <w:lang w:eastAsia="lt-LT"/>
        </w:rPr>
      </w:pPr>
    </w:p>
    <w:p w14:paraId="0B51B8A7" w14:textId="77777777" w:rsidR="00BE372E" w:rsidRDefault="00BE372E" w:rsidP="00BE372E">
      <w:pPr>
        <w:jc w:val="center"/>
        <w:rPr>
          <w:b/>
          <w:szCs w:val="24"/>
          <w:lang w:eastAsia="lt-LT"/>
        </w:rPr>
      </w:pPr>
      <w:r>
        <w:rPr>
          <w:b/>
          <w:szCs w:val="24"/>
          <w:lang w:eastAsia="lt-LT"/>
        </w:rPr>
        <w:t>VI SKYRIUS</w:t>
      </w:r>
    </w:p>
    <w:p w14:paraId="59259AFC" w14:textId="77777777" w:rsidR="00BE372E" w:rsidRDefault="00BE372E" w:rsidP="00BE372E">
      <w:pPr>
        <w:jc w:val="center"/>
        <w:rPr>
          <w:b/>
          <w:szCs w:val="24"/>
          <w:lang w:eastAsia="lt-LT"/>
        </w:rPr>
      </w:pPr>
      <w:r>
        <w:rPr>
          <w:b/>
          <w:szCs w:val="24"/>
          <w:lang w:eastAsia="lt-LT"/>
        </w:rPr>
        <w:t>VERTINIMO PAGRINDIMAS IR SIŪLYMAI</w:t>
      </w:r>
    </w:p>
    <w:p w14:paraId="12B797DB" w14:textId="77777777" w:rsidR="00BE372E" w:rsidRDefault="00BE372E" w:rsidP="00BE372E">
      <w:pPr>
        <w:jc w:val="center"/>
        <w:rPr>
          <w:lang w:eastAsia="lt-LT"/>
        </w:rPr>
      </w:pPr>
    </w:p>
    <w:p w14:paraId="28496C06" w14:textId="7614C480" w:rsidR="00BE372E" w:rsidRDefault="00BE372E" w:rsidP="00BE372E">
      <w:pPr>
        <w:tabs>
          <w:tab w:val="right" w:leader="underscore" w:pos="9071"/>
        </w:tabs>
        <w:jc w:val="both"/>
        <w:rPr>
          <w:szCs w:val="24"/>
          <w:lang w:eastAsia="lt-LT"/>
        </w:rPr>
      </w:pPr>
      <w:r>
        <w:rPr>
          <w:b/>
          <w:szCs w:val="24"/>
          <w:lang w:eastAsia="lt-LT"/>
        </w:rPr>
        <w:t>10. Įvertinimas, jo pagrindimas ir siūlymai:</w:t>
      </w:r>
      <w:r>
        <w:rPr>
          <w:szCs w:val="24"/>
          <w:lang w:eastAsia="lt-LT"/>
        </w:rPr>
        <w:tab/>
      </w:r>
    </w:p>
    <w:p w14:paraId="23C1F640" w14:textId="77777777" w:rsidR="00BE372E" w:rsidRDefault="00BE372E" w:rsidP="00BE372E">
      <w:pPr>
        <w:tabs>
          <w:tab w:val="right" w:leader="underscore" w:pos="9071"/>
        </w:tabs>
        <w:jc w:val="both"/>
        <w:rPr>
          <w:szCs w:val="24"/>
          <w:lang w:eastAsia="lt-LT"/>
        </w:rPr>
      </w:pPr>
      <w:r>
        <w:rPr>
          <w:szCs w:val="24"/>
          <w:lang w:eastAsia="lt-LT"/>
        </w:rPr>
        <w:t>____________________________________________________________________________</w:t>
      </w:r>
    </w:p>
    <w:p w14:paraId="6310C772" w14:textId="77777777" w:rsidR="00BE372E" w:rsidRDefault="00BE372E" w:rsidP="00BE372E">
      <w:pPr>
        <w:tabs>
          <w:tab w:val="right" w:leader="underscore" w:pos="9071"/>
        </w:tabs>
        <w:jc w:val="both"/>
        <w:rPr>
          <w:szCs w:val="24"/>
          <w:lang w:eastAsia="lt-LT"/>
        </w:rPr>
      </w:pPr>
      <w:r>
        <w:rPr>
          <w:szCs w:val="24"/>
          <w:lang w:eastAsia="lt-LT"/>
        </w:rPr>
        <w:tab/>
      </w:r>
    </w:p>
    <w:p w14:paraId="15C04439" w14:textId="77777777" w:rsidR="00BE372E" w:rsidRDefault="00BE372E" w:rsidP="00BE372E">
      <w:pPr>
        <w:rPr>
          <w:szCs w:val="24"/>
          <w:lang w:eastAsia="lt-LT"/>
        </w:rPr>
      </w:pPr>
    </w:p>
    <w:p w14:paraId="0C05F017" w14:textId="77777777" w:rsidR="00BE372E" w:rsidRDefault="00BE372E" w:rsidP="00BE372E">
      <w:pPr>
        <w:tabs>
          <w:tab w:val="left" w:pos="4253"/>
          <w:tab w:val="left" w:pos="6946"/>
        </w:tabs>
        <w:jc w:val="both"/>
        <w:rPr>
          <w:szCs w:val="24"/>
          <w:lang w:eastAsia="lt-LT"/>
        </w:rPr>
      </w:pPr>
      <w:r>
        <w:rPr>
          <w:szCs w:val="24"/>
          <w:lang w:eastAsia="lt-LT"/>
        </w:rPr>
        <w:t>____________________                          __________   _________________         __________</w:t>
      </w:r>
    </w:p>
    <w:p w14:paraId="5AD84A5E" w14:textId="77777777" w:rsidR="00BE372E" w:rsidRDefault="00BE372E" w:rsidP="00BE372E">
      <w:pPr>
        <w:tabs>
          <w:tab w:val="left" w:pos="4536"/>
          <w:tab w:val="left" w:pos="7230"/>
        </w:tabs>
        <w:jc w:val="both"/>
        <w:rPr>
          <w:color w:val="000000"/>
          <w:sz w:val="20"/>
          <w:lang w:eastAsia="lt-LT"/>
        </w:rPr>
      </w:pPr>
      <w:r>
        <w:rPr>
          <w:sz w:val="20"/>
          <w:lang w:eastAsia="lt-LT"/>
        </w:rPr>
        <w:t>(</w:t>
      </w:r>
      <w:r>
        <w:rPr>
          <w:color w:val="000000"/>
          <w:sz w:val="20"/>
          <w:lang w:eastAsia="lt-LT"/>
        </w:rPr>
        <w:t xml:space="preserve">mokykloje – mokyklos tarybos                </w:t>
      </w:r>
      <w:r>
        <w:rPr>
          <w:sz w:val="20"/>
          <w:lang w:eastAsia="lt-LT"/>
        </w:rPr>
        <w:t xml:space="preserve">           (parašas)                    (vardas ir pavardė)                      (data)</w:t>
      </w:r>
    </w:p>
    <w:p w14:paraId="36A9D1D7" w14:textId="77777777" w:rsidR="00BE372E" w:rsidRDefault="00BE372E" w:rsidP="00BE372E">
      <w:pPr>
        <w:tabs>
          <w:tab w:val="left" w:pos="4536"/>
          <w:tab w:val="left" w:pos="7230"/>
        </w:tabs>
        <w:jc w:val="both"/>
        <w:rPr>
          <w:color w:val="000000"/>
          <w:sz w:val="16"/>
          <w:szCs w:val="16"/>
          <w:lang w:eastAsia="lt-LT"/>
        </w:rPr>
      </w:pPr>
      <w:r>
        <w:rPr>
          <w:color w:val="000000"/>
          <w:sz w:val="16"/>
          <w:szCs w:val="16"/>
          <w:lang w:eastAsia="lt-LT"/>
        </w:rPr>
        <w:t xml:space="preserve">įgaliotas asmuo, švietimo pagalbos įstaigoje – </w:t>
      </w:r>
    </w:p>
    <w:p w14:paraId="2BE3E8D8" w14:textId="77777777" w:rsidR="00BE372E" w:rsidRDefault="00BE372E" w:rsidP="00BE372E">
      <w:pPr>
        <w:tabs>
          <w:tab w:val="left" w:pos="4536"/>
          <w:tab w:val="left" w:pos="7230"/>
        </w:tabs>
        <w:jc w:val="both"/>
        <w:rPr>
          <w:color w:val="000000"/>
          <w:sz w:val="16"/>
          <w:szCs w:val="16"/>
          <w:lang w:eastAsia="lt-LT"/>
        </w:rPr>
      </w:pPr>
      <w:r>
        <w:rPr>
          <w:color w:val="000000"/>
          <w:sz w:val="16"/>
          <w:szCs w:val="16"/>
          <w:lang w:eastAsia="lt-LT"/>
        </w:rPr>
        <w:t xml:space="preserve">savivaldos institucijos įgaliotas asmuo / </w:t>
      </w:r>
    </w:p>
    <w:p w14:paraId="616861BC" w14:textId="77777777" w:rsidR="00BE372E" w:rsidRDefault="00BE372E" w:rsidP="00BE372E">
      <w:pPr>
        <w:tabs>
          <w:tab w:val="left" w:pos="4536"/>
          <w:tab w:val="left" w:pos="7230"/>
        </w:tabs>
        <w:jc w:val="both"/>
        <w:rPr>
          <w:sz w:val="16"/>
          <w:szCs w:val="16"/>
          <w:lang w:eastAsia="lt-LT"/>
        </w:rPr>
      </w:pPr>
      <w:r>
        <w:rPr>
          <w:color w:val="000000"/>
          <w:sz w:val="16"/>
          <w:szCs w:val="16"/>
          <w:lang w:eastAsia="lt-LT"/>
        </w:rPr>
        <w:t>darbuotojų atstovavimą įgyvendinantis asmuo)</w:t>
      </w:r>
    </w:p>
    <w:p w14:paraId="7C7A5D22" w14:textId="77777777" w:rsidR="00BE372E" w:rsidRDefault="00BE372E" w:rsidP="00BE372E">
      <w:pPr>
        <w:tabs>
          <w:tab w:val="left" w:pos="5529"/>
          <w:tab w:val="left" w:pos="8364"/>
        </w:tabs>
        <w:jc w:val="both"/>
        <w:rPr>
          <w:sz w:val="20"/>
          <w:lang w:eastAsia="lt-LT"/>
        </w:rPr>
      </w:pPr>
    </w:p>
    <w:p w14:paraId="7D53DA82" w14:textId="77777777" w:rsidR="00BE372E" w:rsidRDefault="00BE372E" w:rsidP="00BE372E">
      <w:pPr>
        <w:tabs>
          <w:tab w:val="right" w:leader="underscore" w:pos="9071"/>
        </w:tabs>
        <w:jc w:val="both"/>
        <w:rPr>
          <w:szCs w:val="24"/>
          <w:lang w:eastAsia="lt-LT"/>
        </w:rPr>
      </w:pPr>
      <w:r>
        <w:rPr>
          <w:b/>
          <w:szCs w:val="24"/>
          <w:lang w:eastAsia="lt-LT"/>
        </w:rPr>
        <w:t>11. Įvertinimas, jo pagrindimas ir siūlymai:</w:t>
      </w:r>
      <w:r>
        <w:rPr>
          <w:szCs w:val="24"/>
          <w:lang w:eastAsia="lt-LT"/>
        </w:rPr>
        <w:t xml:space="preserve"> </w:t>
      </w:r>
      <w:r>
        <w:rPr>
          <w:szCs w:val="24"/>
          <w:lang w:eastAsia="lt-LT"/>
        </w:rPr>
        <w:tab/>
      </w:r>
    </w:p>
    <w:p w14:paraId="14F2A27E" w14:textId="77777777" w:rsidR="00BE372E" w:rsidRDefault="00BE372E" w:rsidP="00BE372E">
      <w:pPr>
        <w:tabs>
          <w:tab w:val="right" w:leader="underscore" w:pos="9071"/>
        </w:tabs>
        <w:jc w:val="both"/>
        <w:rPr>
          <w:szCs w:val="24"/>
          <w:lang w:eastAsia="lt-LT"/>
        </w:rPr>
      </w:pPr>
      <w:r>
        <w:rPr>
          <w:szCs w:val="24"/>
          <w:lang w:eastAsia="lt-LT"/>
        </w:rPr>
        <w:tab/>
      </w:r>
    </w:p>
    <w:p w14:paraId="3B507997" w14:textId="77777777" w:rsidR="00BE372E" w:rsidRDefault="00BE372E" w:rsidP="00BE372E">
      <w:pPr>
        <w:tabs>
          <w:tab w:val="right" w:leader="underscore" w:pos="9071"/>
        </w:tabs>
        <w:jc w:val="both"/>
        <w:rPr>
          <w:szCs w:val="24"/>
          <w:lang w:eastAsia="lt-LT"/>
        </w:rPr>
      </w:pPr>
      <w:r>
        <w:rPr>
          <w:szCs w:val="24"/>
          <w:lang w:eastAsia="lt-LT"/>
        </w:rPr>
        <w:tab/>
      </w:r>
    </w:p>
    <w:p w14:paraId="19556A14" w14:textId="77777777" w:rsidR="00BE372E" w:rsidRDefault="00BE372E" w:rsidP="00BE372E">
      <w:pPr>
        <w:tabs>
          <w:tab w:val="right" w:leader="underscore" w:pos="9071"/>
        </w:tabs>
        <w:jc w:val="both"/>
        <w:rPr>
          <w:szCs w:val="24"/>
          <w:lang w:eastAsia="lt-LT"/>
        </w:rPr>
      </w:pPr>
    </w:p>
    <w:p w14:paraId="7CD33B08" w14:textId="77777777" w:rsidR="00BE372E" w:rsidRDefault="00BE372E" w:rsidP="00BE372E">
      <w:pPr>
        <w:tabs>
          <w:tab w:val="left" w:pos="4253"/>
          <w:tab w:val="left" w:pos="6946"/>
        </w:tabs>
        <w:jc w:val="both"/>
        <w:rPr>
          <w:szCs w:val="24"/>
          <w:lang w:eastAsia="lt-LT"/>
        </w:rPr>
      </w:pPr>
      <w:r>
        <w:rPr>
          <w:szCs w:val="24"/>
          <w:lang w:eastAsia="lt-LT"/>
        </w:rPr>
        <w:t>______________________               _________               ________________         __________</w:t>
      </w:r>
    </w:p>
    <w:p w14:paraId="4E8CA3D5" w14:textId="77777777" w:rsidR="00BE372E" w:rsidRDefault="00BE372E" w:rsidP="00BE372E">
      <w:pPr>
        <w:tabs>
          <w:tab w:val="left" w:pos="1276"/>
          <w:tab w:val="left" w:pos="4536"/>
          <w:tab w:val="left" w:pos="7230"/>
        </w:tabs>
        <w:jc w:val="both"/>
        <w:rPr>
          <w:color w:val="000000"/>
          <w:sz w:val="20"/>
          <w:lang w:eastAsia="lt-LT"/>
        </w:rPr>
      </w:pPr>
      <w:r>
        <w:rPr>
          <w:sz w:val="20"/>
          <w:lang w:eastAsia="lt-LT"/>
        </w:rPr>
        <w:t>(</w:t>
      </w:r>
      <w:r>
        <w:rPr>
          <w:color w:val="000000"/>
          <w:sz w:val="20"/>
          <w:lang w:eastAsia="lt-LT"/>
        </w:rPr>
        <w:t xml:space="preserve">          </w:t>
      </w:r>
      <w:r>
        <w:rPr>
          <w:sz w:val="20"/>
          <w:lang w:eastAsia="lt-LT"/>
        </w:rPr>
        <w:t>(parašas)                        (vardas ir pavardė)                       (data)</w:t>
      </w:r>
    </w:p>
    <w:p w14:paraId="0475FB06" w14:textId="77777777" w:rsidR="00BE372E" w:rsidRDefault="00BE372E" w:rsidP="00BE372E">
      <w:pPr>
        <w:tabs>
          <w:tab w:val="left" w:pos="1276"/>
          <w:tab w:val="left" w:pos="4536"/>
          <w:tab w:val="left" w:pos="7230"/>
        </w:tabs>
        <w:jc w:val="both"/>
        <w:rPr>
          <w:color w:val="000000"/>
          <w:sz w:val="20"/>
          <w:lang w:eastAsia="lt-LT"/>
        </w:rPr>
      </w:pPr>
    </w:p>
    <w:p w14:paraId="3D2BC416" w14:textId="77777777" w:rsidR="00BE372E" w:rsidRDefault="00BE372E" w:rsidP="00BE372E">
      <w:pPr>
        <w:tabs>
          <w:tab w:val="left" w:pos="1276"/>
          <w:tab w:val="left" w:pos="4536"/>
          <w:tab w:val="left" w:pos="7230"/>
        </w:tabs>
        <w:rPr>
          <w:sz w:val="18"/>
          <w:szCs w:val="18"/>
          <w:lang w:eastAsia="lt-LT"/>
        </w:rPr>
      </w:pPr>
      <w:r>
        <w:rPr>
          <w:sz w:val="18"/>
          <w:szCs w:val="18"/>
          <w:lang w:eastAsia="lt-LT"/>
        </w:rPr>
        <w:t>(į pareigas priimantis asmuo ar jo įgaliotas asmuo)</w:t>
      </w:r>
    </w:p>
    <w:p w14:paraId="530E4E97" w14:textId="77777777" w:rsidR="00BE372E" w:rsidRDefault="00BE372E" w:rsidP="00BE372E">
      <w:pPr>
        <w:tabs>
          <w:tab w:val="left" w:pos="6237"/>
          <w:tab w:val="right" w:pos="8306"/>
        </w:tabs>
        <w:rPr>
          <w:color w:val="000000"/>
          <w:szCs w:val="24"/>
        </w:rPr>
      </w:pPr>
    </w:p>
    <w:p w14:paraId="66E9E573" w14:textId="77777777" w:rsidR="00BE372E" w:rsidRDefault="00BE372E" w:rsidP="00BE372E">
      <w:pPr>
        <w:tabs>
          <w:tab w:val="left" w:pos="6237"/>
          <w:tab w:val="right" w:pos="8306"/>
        </w:tabs>
        <w:rPr>
          <w:color w:val="000000"/>
          <w:sz w:val="22"/>
          <w:szCs w:val="22"/>
        </w:rPr>
      </w:pPr>
      <w:r>
        <w:rPr>
          <w:color w:val="000000"/>
          <w:sz w:val="22"/>
          <w:szCs w:val="22"/>
        </w:rPr>
        <w:t>Galutinis metų veiklos ataskaitos įvertinimas ______________________</w:t>
      </w:r>
    </w:p>
    <w:p w14:paraId="36144A83" w14:textId="77777777" w:rsidR="00BE372E" w:rsidRDefault="00BE372E" w:rsidP="00BE372E">
      <w:pPr>
        <w:tabs>
          <w:tab w:val="left" w:pos="1276"/>
          <w:tab w:val="left" w:pos="5954"/>
          <w:tab w:val="left" w:pos="8364"/>
        </w:tabs>
        <w:jc w:val="both"/>
        <w:rPr>
          <w:szCs w:val="24"/>
          <w:lang w:eastAsia="lt-LT"/>
        </w:rPr>
      </w:pPr>
      <w:r>
        <w:rPr>
          <w:sz w:val="22"/>
          <w:szCs w:val="22"/>
          <w:lang w:eastAsia="lt-LT"/>
        </w:rPr>
        <w:t>Susipažinau.</w:t>
      </w:r>
    </w:p>
    <w:p w14:paraId="437B6658" w14:textId="77777777" w:rsidR="00BE372E" w:rsidRDefault="00BE372E" w:rsidP="00BE372E">
      <w:pPr>
        <w:tabs>
          <w:tab w:val="left" w:pos="4253"/>
          <w:tab w:val="left" w:pos="6946"/>
        </w:tabs>
        <w:jc w:val="both"/>
        <w:rPr>
          <w:szCs w:val="24"/>
          <w:lang w:eastAsia="lt-LT"/>
        </w:rPr>
      </w:pPr>
      <w:r>
        <w:rPr>
          <w:szCs w:val="24"/>
          <w:lang w:eastAsia="lt-LT"/>
        </w:rPr>
        <w:t>____________________                 __________                    _________________         __________</w:t>
      </w:r>
    </w:p>
    <w:p w14:paraId="7012273E" w14:textId="77777777" w:rsidR="00BE372E" w:rsidRDefault="00BE372E" w:rsidP="00BE372E">
      <w:pPr>
        <w:tabs>
          <w:tab w:val="left" w:pos="4536"/>
          <w:tab w:val="left" w:pos="7230"/>
        </w:tabs>
        <w:jc w:val="both"/>
        <w:rPr>
          <w:sz w:val="18"/>
          <w:szCs w:val="18"/>
          <w:lang w:eastAsia="lt-LT"/>
        </w:rPr>
      </w:pPr>
      <w:r>
        <w:rPr>
          <w:sz w:val="18"/>
          <w:szCs w:val="18"/>
          <w:lang w:eastAsia="lt-LT"/>
        </w:rPr>
        <w:t>(švietimo įstaigos vadovo pareigos)                  (parašas)                               (vardas ir pavardė)                                       (data)</w:t>
      </w:r>
    </w:p>
    <w:p w14:paraId="0378573C" w14:textId="77777777" w:rsidR="00BE372E" w:rsidRDefault="00BE372E" w:rsidP="00BE372E">
      <w:pPr>
        <w:tabs>
          <w:tab w:val="left" w:pos="3544"/>
          <w:tab w:val="left" w:pos="4536"/>
          <w:tab w:val="left" w:pos="6096"/>
          <w:tab w:val="left" w:pos="7230"/>
          <w:tab w:val="left" w:pos="8647"/>
        </w:tabs>
        <w:jc w:val="center"/>
      </w:pPr>
      <w:r>
        <w:t>______________</w:t>
      </w:r>
    </w:p>
    <w:p w14:paraId="2E2DC369" w14:textId="77777777" w:rsidR="008E11B9" w:rsidRDefault="008E11B9"/>
    <w:sectPr w:rsidR="008E11B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13BF9"/>
    <w:multiLevelType w:val="hybridMultilevel"/>
    <w:tmpl w:val="F05816A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A637FEB"/>
    <w:multiLevelType w:val="multilevel"/>
    <w:tmpl w:val="1804D49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F742A3A"/>
    <w:multiLevelType w:val="multilevel"/>
    <w:tmpl w:val="5A784014"/>
    <w:lvl w:ilvl="0">
      <w:start w:val="2"/>
      <w:numFmt w:val="decimal"/>
      <w:lvlText w:val="%1."/>
      <w:lvlJc w:val="left"/>
      <w:pPr>
        <w:ind w:left="360" w:hanging="360"/>
      </w:pPr>
      <w:rPr>
        <w:rFonts w:ascii="Times New Roman" w:hAnsi="Times New Roman" w:cs="Times New Roman" w:hint="default"/>
        <w:color w:val="auto"/>
      </w:rPr>
    </w:lvl>
    <w:lvl w:ilvl="1">
      <w:start w:val="1"/>
      <w:numFmt w:val="decimal"/>
      <w:lvlText w:val="%1.%2."/>
      <w:lvlJc w:val="left"/>
      <w:pPr>
        <w:ind w:left="720" w:hanging="360"/>
      </w:pPr>
      <w:rPr>
        <w:rFonts w:ascii="Times New Roman" w:hAnsi="Times New Roman" w:cs="Times New Roman" w:hint="default"/>
        <w:color w:val="auto"/>
      </w:rPr>
    </w:lvl>
    <w:lvl w:ilvl="2">
      <w:start w:val="1"/>
      <w:numFmt w:val="decimal"/>
      <w:lvlText w:val="%1.%2.%3."/>
      <w:lvlJc w:val="left"/>
      <w:pPr>
        <w:ind w:left="1440" w:hanging="720"/>
      </w:pPr>
      <w:rPr>
        <w:rFonts w:ascii="Times New Roman" w:hAnsi="Times New Roman" w:cs="Times New Roman" w:hint="default"/>
        <w:color w:val="auto"/>
      </w:rPr>
    </w:lvl>
    <w:lvl w:ilvl="3">
      <w:start w:val="1"/>
      <w:numFmt w:val="decimal"/>
      <w:lvlText w:val="%1.%2.%3.%4."/>
      <w:lvlJc w:val="left"/>
      <w:pPr>
        <w:ind w:left="1800" w:hanging="720"/>
      </w:pPr>
      <w:rPr>
        <w:rFonts w:ascii="Times New Roman" w:hAnsi="Times New Roman" w:cs="Times New Roman" w:hint="default"/>
        <w:color w:val="auto"/>
      </w:rPr>
    </w:lvl>
    <w:lvl w:ilvl="4">
      <w:start w:val="1"/>
      <w:numFmt w:val="decimal"/>
      <w:lvlText w:val="%1.%2.%3.%4.%5."/>
      <w:lvlJc w:val="left"/>
      <w:pPr>
        <w:ind w:left="2520" w:hanging="1080"/>
      </w:pPr>
      <w:rPr>
        <w:rFonts w:ascii="Times New Roman" w:hAnsi="Times New Roman" w:cs="Times New Roman" w:hint="default"/>
        <w:color w:val="auto"/>
      </w:rPr>
    </w:lvl>
    <w:lvl w:ilvl="5">
      <w:start w:val="1"/>
      <w:numFmt w:val="decimal"/>
      <w:lvlText w:val="%1.%2.%3.%4.%5.%6."/>
      <w:lvlJc w:val="left"/>
      <w:pPr>
        <w:ind w:left="2880" w:hanging="1080"/>
      </w:pPr>
      <w:rPr>
        <w:rFonts w:ascii="Times New Roman" w:hAnsi="Times New Roman" w:cs="Times New Roman" w:hint="default"/>
        <w:color w:val="auto"/>
      </w:rPr>
    </w:lvl>
    <w:lvl w:ilvl="6">
      <w:start w:val="1"/>
      <w:numFmt w:val="decimal"/>
      <w:lvlText w:val="%1.%2.%3.%4.%5.%6.%7."/>
      <w:lvlJc w:val="left"/>
      <w:pPr>
        <w:ind w:left="3600" w:hanging="1440"/>
      </w:pPr>
      <w:rPr>
        <w:rFonts w:ascii="Times New Roman" w:hAnsi="Times New Roman" w:cs="Times New Roman" w:hint="default"/>
        <w:color w:val="auto"/>
      </w:rPr>
    </w:lvl>
    <w:lvl w:ilvl="7">
      <w:start w:val="1"/>
      <w:numFmt w:val="decimal"/>
      <w:lvlText w:val="%1.%2.%3.%4.%5.%6.%7.%8."/>
      <w:lvlJc w:val="left"/>
      <w:pPr>
        <w:ind w:left="3960" w:hanging="1440"/>
      </w:pPr>
      <w:rPr>
        <w:rFonts w:ascii="Times New Roman" w:hAnsi="Times New Roman" w:cs="Times New Roman" w:hint="default"/>
        <w:color w:val="auto"/>
      </w:rPr>
    </w:lvl>
    <w:lvl w:ilvl="8">
      <w:start w:val="1"/>
      <w:numFmt w:val="decimal"/>
      <w:lvlText w:val="%1.%2.%3.%4.%5.%6.%7.%8.%9."/>
      <w:lvlJc w:val="left"/>
      <w:pPr>
        <w:ind w:left="4680" w:hanging="1800"/>
      </w:pPr>
      <w:rPr>
        <w:rFonts w:ascii="Times New Roman" w:hAnsi="Times New Roman" w:cs="Times New Roman" w:hint="default"/>
        <w:color w:val="auto"/>
      </w:rPr>
    </w:lvl>
  </w:abstractNum>
  <w:abstractNum w:abstractNumId="3" w15:restartNumberingAfterBreak="0">
    <w:nsid w:val="36285F8F"/>
    <w:multiLevelType w:val="hybridMultilevel"/>
    <w:tmpl w:val="81FC11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C8B55BE"/>
    <w:multiLevelType w:val="hybridMultilevel"/>
    <w:tmpl w:val="3CA4EAA4"/>
    <w:lvl w:ilvl="0" w:tplc="0427000F">
      <w:start w:val="1"/>
      <w:numFmt w:val="decimal"/>
      <w:lvlText w:val="%1."/>
      <w:lvlJc w:val="left"/>
      <w:pPr>
        <w:ind w:left="1184" w:hanging="360"/>
      </w:pPr>
    </w:lvl>
    <w:lvl w:ilvl="1" w:tplc="04270019" w:tentative="1">
      <w:start w:val="1"/>
      <w:numFmt w:val="lowerLetter"/>
      <w:lvlText w:val="%2."/>
      <w:lvlJc w:val="left"/>
      <w:pPr>
        <w:ind w:left="1904" w:hanging="360"/>
      </w:pPr>
    </w:lvl>
    <w:lvl w:ilvl="2" w:tplc="0427001B" w:tentative="1">
      <w:start w:val="1"/>
      <w:numFmt w:val="lowerRoman"/>
      <w:lvlText w:val="%3."/>
      <w:lvlJc w:val="right"/>
      <w:pPr>
        <w:ind w:left="2624" w:hanging="180"/>
      </w:pPr>
    </w:lvl>
    <w:lvl w:ilvl="3" w:tplc="0427000F" w:tentative="1">
      <w:start w:val="1"/>
      <w:numFmt w:val="decimal"/>
      <w:lvlText w:val="%4."/>
      <w:lvlJc w:val="left"/>
      <w:pPr>
        <w:ind w:left="3344" w:hanging="360"/>
      </w:pPr>
    </w:lvl>
    <w:lvl w:ilvl="4" w:tplc="04270019" w:tentative="1">
      <w:start w:val="1"/>
      <w:numFmt w:val="lowerLetter"/>
      <w:lvlText w:val="%5."/>
      <w:lvlJc w:val="left"/>
      <w:pPr>
        <w:ind w:left="4064" w:hanging="360"/>
      </w:pPr>
    </w:lvl>
    <w:lvl w:ilvl="5" w:tplc="0427001B" w:tentative="1">
      <w:start w:val="1"/>
      <w:numFmt w:val="lowerRoman"/>
      <w:lvlText w:val="%6."/>
      <w:lvlJc w:val="right"/>
      <w:pPr>
        <w:ind w:left="4784" w:hanging="180"/>
      </w:pPr>
    </w:lvl>
    <w:lvl w:ilvl="6" w:tplc="0427000F" w:tentative="1">
      <w:start w:val="1"/>
      <w:numFmt w:val="decimal"/>
      <w:lvlText w:val="%7."/>
      <w:lvlJc w:val="left"/>
      <w:pPr>
        <w:ind w:left="5504" w:hanging="360"/>
      </w:pPr>
    </w:lvl>
    <w:lvl w:ilvl="7" w:tplc="04270019" w:tentative="1">
      <w:start w:val="1"/>
      <w:numFmt w:val="lowerLetter"/>
      <w:lvlText w:val="%8."/>
      <w:lvlJc w:val="left"/>
      <w:pPr>
        <w:ind w:left="6224" w:hanging="360"/>
      </w:pPr>
    </w:lvl>
    <w:lvl w:ilvl="8" w:tplc="0427001B" w:tentative="1">
      <w:start w:val="1"/>
      <w:numFmt w:val="lowerRoman"/>
      <w:lvlText w:val="%9."/>
      <w:lvlJc w:val="right"/>
      <w:pPr>
        <w:ind w:left="6944" w:hanging="180"/>
      </w:pPr>
    </w:lvl>
  </w:abstractNum>
  <w:abstractNum w:abstractNumId="5" w15:restartNumberingAfterBreak="0">
    <w:nsid w:val="3DC911D5"/>
    <w:multiLevelType w:val="multilevel"/>
    <w:tmpl w:val="40DA6DDA"/>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0E259EA"/>
    <w:multiLevelType w:val="multilevel"/>
    <w:tmpl w:val="9A461E1C"/>
    <w:lvl w:ilvl="0">
      <w:start w:val="8"/>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AD3CFB"/>
    <w:multiLevelType w:val="multilevel"/>
    <w:tmpl w:val="08EA4C6C"/>
    <w:lvl w:ilvl="0">
      <w:start w:val="1"/>
      <w:numFmt w:val="decimal"/>
      <w:lvlText w:val="%1."/>
      <w:lvlJc w:val="left"/>
      <w:pPr>
        <w:ind w:left="360" w:hanging="360"/>
      </w:pPr>
      <w:rPr>
        <w:rFonts w:hint="default"/>
      </w:rPr>
    </w:lvl>
    <w:lvl w:ilvl="1">
      <w:start w:val="4"/>
      <w:numFmt w:val="decimal"/>
      <w:lvlText w:val="%1.%2."/>
      <w:lvlJc w:val="left"/>
      <w:pPr>
        <w:ind w:left="928" w:hanging="360"/>
      </w:pPr>
      <w:rPr>
        <w:rFonts w:ascii="Times New Roman" w:hAnsi="Times New Roman" w:cs="Times New Roman" w:hint="default"/>
        <w:sz w:val="24"/>
        <w:szCs w:val="24"/>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42C40998"/>
    <w:multiLevelType w:val="hybridMultilevel"/>
    <w:tmpl w:val="824047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5DA7DAA"/>
    <w:multiLevelType w:val="multilevel"/>
    <w:tmpl w:val="1804D49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EEA2859"/>
    <w:multiLevelType w:val="multilevel"/>
    <w:tmpl w:val="2F6A7804"/>
    <w:lvl w:ilvl="0">
      <w:start w:val="3"/>
      <w:numFmt w:val="decimal"/>
      <w:lvlText w:val="%1."/>
      <w:lvlJc w:val="left"/>
      <w:pPr>
        <w:ind w:left="360" w:hanging="360"/>
      </w:pPr>
      <w:rPr>
        <w:rFonts w:hint="default"/>
      </w:rPr>
    </w:lvl>
    <w:lvl w:ilvl="1">
      <w:start w:val="1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9247A61"/>
    <w:multiLevelType w:val="multilevel"/>
    <w:tmpl w:val="1804D49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C5C09A4"/>
    <w:multiLevelType w:val="multilevel"/>
    <w:tmpl w:val="707498AE"/>
    <w:lvl w:ilvl="0">
      <w:start w:val="1"/>
      <w:numFmt w:val="decimal"/>
      <w:lvlText w:val="%1."/>
      <w:lvlJc w:val="left"/>
      <w:pPr>
        <w:ind w:left="720" w:hanging="360"/>
      </w:pPr>
      <w:rPr>
        <w:rFonts w:ascii="Times New Roman" w:eastAsia="Times New Roman" w:hAnsi="Times New Roman" w:cs="Times New Roman"/>
        <w:b w:val="0"/>
        <w:bCs/>
        <w:i w:val="0"/>
        <w:iCs/>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0E61E3C"/>
    <w:multiLevelType w:val="multilevel"/>
    <w:tmpl w:val="1804D49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61486344"/>
    <w:multiLevelType w:val="multilevel"/>
    <w:tmpl w:val="946A0B96"/>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29708D0"/>
    <w:multiLevelType w:val="multilevel"/>
    <w:tmpl w:val="9D66DE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9801AC"/>
    <w:multiLevelType w:val="multilevel"/>
    <w:tmpl w:val="EA44C6AC"/>
    <w:lvl w:ilvl="0">
      <w:start w:val="2"/>
      <w:numFmt w:val="decimal"/>
      <w:lvlText w:val="%1."/>
      <w:lvlJc w:val="left"/>
      <w:pPr>
        <w:ind w:left="360" w:hanging="360"/>
      </w:pPr>
      <w:rPr>
        <w:rFonts w:ascii="Times New Roman" w:hAnsi="Times New Roman" w:cs="Times New Roman" w:hint="default"/>
        <w:color w:val="auto"/>
      </w:rPr>
    </w:lvl>
    <w:lvl w:ilvl="1">
      <w:start w:val="1"/>
      <w:numFmt w:val="decimal"/>
      <w:lvlText w:val="%1.%2."/>
      <w:lvlJc w:val="left"/>
      <w:pPr>
        <w:ind w:left="720" w:hanging="360"/>
      </w:pPr>
      <w:rPr>
        <w:rFonts w:ascii="Times New Roman" w:hAnsi="Times New Roman" w:cs="Times New Roman" w:hint="default"/>
        <w:color w:val="auto"/>
      </w:rPr>
    </w:lvl>
    <w:lvl w:ilvl="2">
      <w:start w:val="1"/>
      <w:numFmt w:val="decimal"/>
      <w:lvlText w:val="%1.%2.%3."/>
      <w:lvlJc w:val="left"/>
      <w:pPr>
        <w:ind w:left="1440" w:hanging="720"/>
      </w:pPr>
      <w:rPr>
        <w:rFonts w:ascii="Times New Roman" w:hAnsi="Times New Roman" w:cs="Times New Roman" w:hint="default"/>
        <w:color w:val="auto"/>
      </w:rPr>
    </w:lvl>
    <w:lvl w:ilvl="3">
      <w:start w:val="1"/>
      <w:numFmt w:val="decimal"/>
      <w:lvlText w:val="%1.%2.%3.%4."/>
      <w:lvlJc w:val="left"/>
      <w:pPr>
        <w:ind w:left="1800" w:hanging="720"/>
      </w:pPr>
      <w:rPr>
        <w:rFonts w:ascii="Times New Roman" w:hAnsi="Times New Roman" w:cs="Times New Roman" w:hint="default"/>
        <w:color w:val="auto"/>
      </w:rPr>
    </w:lvl>
    <w:lvl w:ilvl="4">
      <w:start w:val="1"/>
      <w:numFmt w:val="decimal"/>
      <w:lvlText w:val="%1.%2.%3.%4.%5."/>
      <w:lvlJc w:val="left"/>
      <w:pPr>
        <w:ind w:left="2520" w:hanging="1080"/>
      </w:pPr>
      <w:rPr>
        <w:rFonts w:ascii="Times New Roman" w:hAnsi="Times New Roman" w:cs="Times New Roman" w:hint="default"/>
        <w:color w:val="auto"/>
      </w:rPr>
    </w:lvl>
    <w:lvl w:ilvl="5">
      <w:start w:val="1"/>
      <w:numFmt w:val="decimal"/>
      <w:lvlText w:val="%1.%2.%3.%4.%5.%6."/>
      <w:lvlJc w:val="left"/>
      <w:pPr>
        <w:ind w:left="2880" w:hanging="1080"/>
      </w:pPr>
      <w:rPr>
        <w:rFonts w:ascii="Times New Roman" w:hAnsi="Times New Roman" w:cs="Times New Roman" w:hint="default"/>
        <w:color w:val="auto"/>
      </w:rPr>
    </w:lvl>
    <w:lvl w:ilvl="6">
      <w:start w:val="1"/>
      <w:numFmt w:val="decimal"/>
      <w:lvlText w:val="%1.%2.%3.%4.%5.%6.%7."/>
      <w:lvlJc w:val="left"/>
      <w:pPr>
        <w:ind w:left="3600" w:hanging="1440"/>
      </w:pPr>
      <w:rPr>
        <w:rFonts w:ascii="Times New Roman" w:hAnsi="Times New Roman" w:cs="Times New Roman" w:hint="default"/>
        <w:color w:val="auto"/>
      </w:rPr>
    </w:lvl>
    <w:lvl w:ilvl="7">
      <w:start w:val="1"/>
      <w:numFmt w:val="decimal"/>
      <w:lvlText w:val="%1.%2.%3.%4.%5.%6.%7.%8."/>
      <w:lvlJc w:val="left"/>
      <w:pPr>
        <w:ind w:left="3960" w:hanging="1440"/>
      </w:pPr>
      <w:rPr>
        <w:rFonts w:ascii="Times New Roman" w:hAnsi="Times New Roman" w:cs="Times New Roman" w:hint="default"/>
        <w:color w:val="auto"/>
      </w:rPr>
    </w:lvl>
    <w:lvl w:ilvl="8">
      <w:start w:val="1"/>
      <w:numFmt w:val="decimal"/>
      <w:lvlText w:val="%1.%2.%3.%4.%5.%6.%7.%8.%9."/>
      <w:lvlJc w:val="left"/>
      <w:pPr>
        <w:ind w:left="4680" w:hanging="1800"/>
      </w:pPr>
      <w:rPr>
        <w:rFonts w:ascii="Times New Roman" w:hAnsi="Times New Roman" w:cs="Times New Roman" w:hint="default"/>
        <w:color w:val="auto"/>
      </w:rPr>
    </w:lvl>
  </w:abstractNum>
  <w:abstractNum w:abstractNumId="17" w15:restartNumberingAfterBreak="0">
    <w:nsid w:val="7ADF00E8"/>
    <w:multiLevelType w:val="hybridMultilevel"/>
    <w:tmpl w:val="08700EDE"/>
    <w:lvl w:ilvl="0" w:tplc="DA88106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26741761">
    <w:abstractNumId w:val="8"/>
  </w:num>
  <w:num w:numId="2" w16cid:durableId="1355153733">
    <w:abstractNumId w:val="13"/>
  </w:num>
  <w:num w:numId="3" w16cid:durableId="934484650">
    <w:abstractNumId w:val="1"/>
  </w:num>
  <w:num w:numId="4" w16cid:durableId="984040854">
    <w:abstractNumId w:val="9"/>
  </w:num>
  <w:num w:numId="5" w16cid:durableId="1605727235">
    <w:abstractNumId w:val="11"/>
  </w:num>
  <w:num w:numId="6" w16cid:durableId="969822550">
    <w:abstractNumId w:val="5"/>
  </w:num>
  <w:num w:numId="7" w16cid:durableId="1284920876">
    <w:abstractNumId w:val="0"/>
  </w:num>
  <w:num w:numId="8" w16cid:durableId="1809205058">
    <w:abstractNumId w:val="14"/>
  </w:num>
  <w:num w:numId="9" w16cid:durableId="1346857649">
    <w:abstractNumId w:val="15"/>
  </w:num>
  <w:num w:numId="10" w16cid:durableId="270623839">
    <w:abstractNumId w:val="12"/>
  </w:num>
  <w:num w:numId="11" w16cid:durableId="2075077105">
    <w:abstractNumId w:val="4"/>
  </w:num>
  <w:num w:numId="12" w16cid:durableId="1214266630">
    <w:abstractNumId w:val="2"/>
  </w:num>
  <w:num w:numId="13" w16cid:durableId="302740888">
    <w:abstractNumId w:val="6"/>
  </w:num>
  <w:num w:numId="14" w16cid:durableId="1309094007">
    <w:abstractNumId w:val="7"/>
  </w:num>
  <w:num w:numId="15" w16cid:durableId="1710715578">
    <w:abstractNumId w:val="16"/>
  </w:num>
  <w:num w:numId="16" w16cid:durableId="22361965">
    <w:abstractNumId w:val="10"/>
  </w:num>
  <w:num w:numId="17" w16cid:durableId="1105927476">
    <w:abstractNumId w:val="17"/>
  </w:num>
  <w:num w:numId="18" w16cid:durableId="19883217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72E"/>
    <w:rsid w:val="00015600"/>
    <w:rsid w:val="0001637D"/>
    <w:rsid w:val="00023C2C"/>
    <w:rsid w:val="0003486C"/>
    <w:rsid w:val="0003528C"/>
    <w:rsid w:val="00037B93"/>
    <w:rsid w:val="0004361A"/>
    <w:rsid w:val="00084310"/>
    <w:rsid w:val="00084836"/>
    <w:rsid w:val="00086811"/>
    <w:rsid w:val="000B11BA"/>
    <w:rsid w:val="000B1C9E"/>
    <w:rsid w:val="000B5E6B"/>
    <w:rsid w:val="000C1331"/>
    <w:rsid w:val="000C3130"/>
    <w:rsid w:val="000D2339"/>
    <w:rsid w:val="000D3184"/>
    <w:rsid w:val="000D440D"/>
    <w:rsid w:val="000E256F"/>
    <w:rsid w:val="000E46C7"/>
    <w:rsid w:val="000E59AE"/>
    <w:rsid w:val="000E7EAE"/>
    <w:rsid w:val="000F17E3"/>
    <w:rsid w:val="000F3E1F"/>
    <w:rsid w:val="000F4685"/>
    <w:rsid w:val="001058C4"/>
    <w:rsid w:val="00131390"/>
    <w:rsid w:val="001317B1"/>
    <w:rsid w:val="001426C0"/>
    <w:rsid w:val="00144088"/>
    <w:rsid w:val="00146B4A"/>
    <w:rsid w:val="001472C4"/>
    <w:rsid w:val="00155248"/>
    <w:rsid w:val="00164490"/>
    <w:rsid w:val="00165F33"/>
    <w:rsid w:val="0017188F"/>
    <w:rsid w:val="001740D6"/>
    <w:rsid w:val="00174DE1"/>
    <w:rsid w:val="00180EB8"/>
    <w:rsid w:val="0019203A"/>
    <w:rsid w:val="0019724C"/>
    <w:rsid w:val="001A14E0"/>
    <w:rsid w:val="001A7317"/>
    <w:rsid w:val="001C3DD2"/>
    <w:rsid w:val="001D775F"/>
    <w:rsid w:val="001E41CB"/>
    <w:rsid w:val="0020203F"/>
    <w:rsid w:val="00205E21"/>
    <w:rsid w:val="002179C6"/>
    <w:rsid w:val="00224DB8"/>
    <w:rsid w:val="00233658"/>
    <w:rsid w:val="00235A46"/>
    <w:rsid w:val="002434FE"/>
    <w:rsid w:val="00247A63"/>
    <w:rsid w:val="002532E2"/>
    <w:rsid w:val="0027007C"/>
    <w:rsid w:val="00276C06"/>
    <w:rsid w:val="00286BA7"/>
    <w:rsid w:val="00291CF4"/>
    <w:rsid w:val="00295518"/>
    <w:rsid w:val="002B2B99"/>
    <w:rsid w:val="002B5822"/>
    <w:rsid w:val="002B6EB1"/>
    <w:rsid w:val="002D359D"/>
    <w:rsid w:val="002D4709"/>
    <w:rsid w:val="002E434C"/>
    <w:rsid w:val="002E6A7D"/>
    <w:rsid w:val="002E6D6A"/>
    <w:rsid w:val="002F17A0"/>
    <w:rsid w:val="002F3269"/>
    <w:rsid w:val="002F7D56"/>
    <w:rsid w:val="002F7F9C"/>
    <w:rsid w:val="003006C0"/>
    <w:rsid w:val="00303158"/>
    <w:rsid w:val="0030466A"/>
    <w:rsid w:val="00311042"/>
    <w:rsid w:val="00314099"/>
    <w:rsid w:val="0031638D"/>
    <w:rsid w:val="00322B54"/>
    <w:rsid w:val="003249B0"/>
    <w:rsid w:val="00342829"/>
    <w:rsid w:val="00344E1D"/>
    <w:rsid w:val="00366B6A"/>
    <w:rsid w:val="003779B6"/>
    <w:rsid w:val="00386755"/>
    <w:rsid w:val="00394335"/>
    <w:rsid w:val="003A760F"/>
    <w:rsid w:val="003B2DDB"/>
    <w:rsid w:val="003D34B3"/>
    <w:rsid w:val="003F1004"/>
    <w:rsid w:val="003F5469"/>
    <w:rsid w:val="00412650"/>
    <w:rsid w:val="00422B22"/>
    <w:rsid w:val="00427CF3"/>
    <w:rsid w:val="0043239E"/>
    <w:rsid w:val="00440106"/>
    <w:rsid w:val="00443EAE"/>
    <w:rsid w:val="00445801"/>
    <w:rsid w:val="004479D1"/>
    <w:rsid w:val="00467413"/>
    <w:rsid w:val="00481F6C"/>
    <w:rsid w:val="00494B7E"/>
    <w:rsid w:val="004955EA"/>
    <w:rsid w:val="0049614D"/>
    <w:rsid w:val="004A3E28"/>
    <w:rsid w:val="004A4921"/>
    <w:rsid w:val="004A5319"/>
    <w:rsid w:val="004A7BC7"/>
    <w:rsid w:val="004B0812"/>
    <w:rsid w:val="004C2673"/>
    <w:rsid w:val="004C2CDF"/>
    <w:rsid w:val="004E0BF8"/>
    <w:rsid w:val="004F0C35"/>
    <w:rsid w:val="004F2B21"/>
    <w:rsid w:val="004F5E56"/>
    <w:rsid w:val="00512AB1"/>
    <w:rsid w:val="00515FCC"/>
    <w:rsid w:val="00523AB6"/>
    <w:rsid w:val="00527243"/>
    <w:rsid w:val="005347D4"/>
    <w:rsid w:val="00536B59"/>
    <w:rsid w:val="00543849"/>
    <w:rsid w:val="00552B8C"/>
    <w:rsid w:val="00553296"/>
    <w:rsid w:val="00557F14"/>
    <w:rsid w:val="00570C37"/>
    <w:rsid w:val="00571ACF"/>
    <w:rsid w:val="00575795"/>
    <w:rsid w:val="0057779F"/>
    <w:rsid w:val="00580303"/>
    <w:rsid w:val="00580F80"/>
    <w:rsid w:val="00581532"/>
    <w:rsid w:val="00587080"/>
    <w:rsid w:val="005A4237"/>
    <w:rsid w:val="005C4FFA"/>
    <w:rsid w:val="005D1CB2"/>
    <w:rsid w:val="005D1F1F"/>
    <w:rsid w:val="005D3864"/>
    <w:rsid w:val="005F00D1"/>
    <w:rsid w:val="00604106"/>
    <w:rsid w:val="00615CB9"/>
    <w:rsid w:val="006234C8"/>
    <w:rsid w:val="006377B4"/>
    <w:rsid w:val="00641F8C"/>
    <w:rsid w:val="00645604"/>
    <w:rsid w:val="0064701F"/>
    <w:rsid w:val="00650E18"/>
    <w:rsid w:val="00657CBD"/>
    <w:rsid w:val="00663F92"/>
    <w:rsid w:val="00681F9E"/>
    <w:rsid w:val="006839D8"/>
    <w:rsid w:val="006929A3"/>
    <w:rsid w:val="006A0542"/>
    <w:rsid w:val="006A0AA6"/>
    <w:rsid w:val="006B0F30"/>
    <w:rsid w:val="006B36D9"/>
    <w:rsid w:val="006B5F02"/>
    <w:rsid w:val="006C33EA"/>
    <w:rsid w:val="006C6002"/>
    <w:rsid w:val="006D2328"/>
    <w:rsid w:val="006E0737"/>
    <w:rsid w:val="006E24DF"/>
    <w:rsid w:val="006E47DD"/>
    <w:rsid w:val="006E7917"/>
    <w:rsid w:val="006F2C1E"/>
    <w:rsid w:val="006F3CDA"/>
    <w:rsid w:val="00700AFA"/>
    <w:rsid w:val="007159E0"/>
    <w:rsid w:val="00721AB0"/>
    <w:rsid w:val="007225F0"/>
    <w:rsid w:val="00725BFE"/>
    <w:rsid w:val="00726E7F"/>
    <w:rsid w:val="00730AEE"/>
    <w:rsid w:val="00732913"/>
    <w:rsid w:val="0074115D"/>
    <w:rsid w:val="0075284A"/>
    <w:rsid w:val="00755569"/>
    <w:rsid w:val="007575F5"/>
    <w:rsid w:val="0076318E"/>
    <w:rsid w:val="007772B0"/>
    <w:rsid w:val="00784988"/>
    <w:rsid w:val="00786A54"/>
    <w:rsid w:val="007873F0"/>
    <w:rsid w:val="007903DA"/>
    <w:rsid w:val="007A08D1"/>
    <w:rsid w:val="007A54FF"/>
    <w:rsid w:val="007B23C5"/>
    <w:rsid w:val="007B760E"/>
    <w:rsid w:val="007C03CC"/>
    <w:rsid w:val="007C04A7"/>
    <w:rsid w:val="007C7278"/>
    <w:rsid w:val="007E0DB3"/>
    <w:rsid w:val="007F0188"/>
    <w:rsid w:val="007F0267"/>
    <w:rsid w:val="0080301C"/>
    <w:rsid w:val="008051CB"/>
    <w:rsid w:val="00807A7F"/>
    <w:rsid w:val="0081579D"/>
    <w:rsid w:val="00816C8F"/>
    <w:rsid w:val="00821FD0"/>
    <w:rsid w:val="00822924"/>
    <w:rsid w:val="008307F8"/>
    <w:rsid w:val="008401CB"/>
    <w:rsid w:val="0084310E"/>
    <w:rsid w:val="0084394F"/>
    <w:rsid w:val="00846C52"/>
    <w:rsid w:val="0084718B"/>
    <w:rsid w:val="00850A19"/>
    <w:rsid w:val="008572E2"/>
    <w:rsid w:val="00862608"/>
    <w:rsid w:val="00865793"/>
    <w:rsid w:val="00866D41"/>
    <w:rsid w:val="00882A8C"/>
    <w:rsid w:val="0088420C"/>
    <w:rsid w:val="0088437D"/>
    <w:rsid w:val="00886A04"/>
    <w:rsid w:val="008918EE"/>
    <w:rsid w:val="008B2AFC"/>
    <w:rsid w:val="008C05EE"/>
    <w:rsid w:val="008C2325"/>
    <w:rsid w:val="008C4AF5"/>
    <w:rsid w:val="008D0495"/>
    <w:rsid w:val="008D1796"/>
    <w:rsid w:val="008D3D80"/>
    <w:rsid w:val="008D45D1"/>
    <w:rsid w:val="008D552B"/>
    <w:rsid w:val="008D697C"/>
    <w:rsid w:val="008D73EA"/>
    <w:rsid w:val="008E11B9"/>
    <w:rsid w:val="008F475D"/>
    <w:rsid w:val="008F6023"/>
    <w:rsid w:val="00901E1A"/>
    <w:rsid w:val="009034B2"/>
    <w:rsid w:val="009063BC"/>
    <w:rsid w:val="0091063C"/>
    <w:rsid w:val="009236AB"/>
    <w:rsid w:val="009355C5"/>
    <w:rsid w:val="00940A81"/>
    <w:rsid w:val="00945290"/>
    <w:rsid w:val="0095426F"/>
    <w:rsid w:val="00971972"/>
    <w:rsid w:val="00974D1B"/>
    <w:rsid w:val="00977CA1"/>
    <w:rsid w:val="00981DA8"/>
    <w:rsid w:val="00986E9A"/>
    <w:rsid w:val="009A683C"/>
    <w:rsid w:val="009C2117"/>
    <w:rsid w:val="009D44C7"/>
    <w:rsid w:val="009D72C0"/>
    <w:rsid w:val="009D7F92"/>
    <w:rsid w:val="009D7FD4"/>
    <w:rsid w:val="009E7133"/>
    <w:rsid w:val="00A030A0"/>
    <w:rsid w:val="00A05691"/>
    <w:rsid w:val="00A05EF9"/>
    <w:rsid w:val="00A36856"/>
    <w:rsid w:val="00A454FF"/>
    <w:rsid w:val="00A514FF"/>
    <w:rsid w:val="00A55419"/>
    <w:rsid w:val="00A57FFD"/>
    <w:rsid w:val="00A66337"/>
    <w:rsid w:val="00A76CD7"/>
    <w:rsid w:val="00A806DD"/>
    <w:rsid w:val="00A80AAC"/>
    <w:rsid w:val="00A87D9F"/>
    <w:rsid w:val="00AA0F0F"/>
    <w:rsid w:val="00AA17CA"/>
    <w:rsid w:val="00AA1E97"/>
    <w:rsid w:val="00AB6CA4"/>
    <w:rsid w:val="00AB75B1"/>
    <w:rsid w:val="00AC29E3"/>
    <w:rsid w:val="00AC72B3"/>
    <w:rsid w:val="00AC73E3"/>
    <w:rsid w:val="00AD7426"/>
    <w:rsid w:val="00AE0B7F"/>
    <w:rsid w:val="00AE1DB5"/>
    <w:rsid w:val="00AE6D9E"/>
    <w:rsid w:val="00AF16E3"/>
    <w:rsid w:val="00AF28AB"/>
    <w:rsid w:val="00AF30FD"/>
    <w:rsid w:val="00AF35CB"/>
    <w:rsid w:val="00B02920"/>
    <w:rsid w:val="00B156F2"/>
    <w:rsid w:val="00B166B1"/>
    <w:rsid w:val="00B16B88"/>
    <w:rsid w:val="00B23BBB"/>
    <w:rsid w:val="00B25DA1"/>
    <w:rsid w:val="00B31C31"/>
    <w:rsid w:val="00B378F9"/>
    <w:rsid w:val="00B42C97"/>
    <w:rsid w:val="00B468D9"/>
    <w:rsid w:val="00B50654"/>
    <w:rsid w:val="00B539C3"/>
    <w:rsid w:val="00B53CB0"/>
    <w:rsid w:val="00B54169"/>
    <w:rsid w:val="00B61535"/>
    <w:rsid w:val="00B6448C"/>
    <w:rsid w:val="00B67D0A"/>
    <w:rsid w:val="00B73260"/>
    <w:rsid w:val="00B747B0"/>
    <w:rsid w:val="00B85C11"/>
    <w:rsid w:val="00BA2739"/>
    <w:rsid w:val="00BB578B"/>
    <w:rsid w:val="00BC2799"/>
    <w:rsid w:val="00BC2CC6"/>
    <w:rsid w:val="00BC5865"/>
    <w:rsid w:val="00BD2027"/>
    <w:rsid w:val="00BD321C"/>
    <w:rsid w:val="00BE284C"/>
    <w:rsid w:val="00BE372E"/>
    <w:rsid w:val="00BF3D93"/>
    <w:rsid w:val="00C1039D"/>
    <w:rsid w:val="00C13995"/>
    <w:rsid w:val="00C226BB"/>
    <w:rsid w:val="00C304D3"/>
    <w:rsid w:val="00C3369C"/>
    <w:rsid w:val="00C355F4"/>
    <w:rsid w:val="00C427B1"/>
    <w:rsid w:val="00C45D2D"/>
    <w:rsid w:val="00C47F2C"/>
    <w:rsid w:val="00C50B98"/>
    <w:rsid w:val="00C60A61"/>
    <w:rsid w:val="00C65F5A"/>
    <w:rsid w:val="00C81408"/>
    <w:rsid w:val="00C84A6D"/>
    <w:rsid w:val="00C87032"/>
    <w:rsid w:val="00C909BB"/>
    <w:rsid w:val="00CA0999"/>
    <w:rsid w:val="00CA1249"/>
    <w:rsid w:val="00CC1213"/>
    <w:rsid w:val="00CD6587"/>
    <w:rsid w:val="00CE0248"/>
    <w:rsid w:val="00CF3867"/>
    <w:rsid w:val="00D02CBE"/>
    <w:rsid w:val="00D10DAA"/>
    <w:rsid w:val="00D1104E"/>
    <w:rsid w:val="00D1669B"/>
    <w:rsid w:val="00D21A0E"/>
    <w:rsid w:val="00D21B0A"/>
    <w:rsid w:val="00D238E2"/>
    <w:rsid w:val="00D246BD"/>
    <w:rsid w:val="00D25667"/>
    <w:rsid w:val="00D256FA"/>
    <w:rsid w:val="00D26CC8"/>
    <w:rsid w:val="00D27174"/>
    <w:rsid w:val="00D34C39"/>
    <w:rsid w:val="00D3542A"/>
    <w:rsid w:val="00D4479B"/>
    <w:rsid w:val="00D52EC7"/>
    <w:rsid w:val="00D54525"/>
    <w:rsid w:val="00D60205"/>
    <w:rsid w:val="00D637B3"/>
    <w:rsid w:val="00D66A61"/>
    <w:rsid w:val="00D828D3"/>
    <w:rsid w:val="00D91F53"/>
    <w:rsid w:val="00D93F21"/>
    <w:rsid w:val="00DA0844"/>
    <w:rsid w:val="00DA0B75"/>
    <w:rsid w:val="00DA1067"/>
    <w:rsid w:val="00DA4477"/>
    <w:rsid w:val="00DB1397"/>
    <w:rsid w:val="00DB77CB"/>
    <w:rsid w:val="00DC05CB"/>
    <w:rsid w:val="00DD27F7"/>
    <w:rsid w:val="00DD54B8"/>
    <w:rsid w:val="00DD75A6"/>
    <w:rsid w:val="00DE587E"/>
    <w:rsid w:val="00DF147A"/>
    <w:rsid w:val="00E03124"/>
    <w:rsid w:val="00E30576"/>
    <w:rsid w:val="00E3223A"/>
    <w:rsid w:val="00E44C78"/>
    <w:rsid w:val="00E56345"/>
    <w:rsid w:val="00E62A0A"/>
    <w:rsid w:val="00E70434"/>
    <w:rsid w:val="00E83BE3"/>
    <w:rsid w:val="00E85316"/>
    <w:rsid w:val="00E869C8"/>
    <w:rsid w:val="00E94328"/>
    <w:rsid w:val="00E96328"/>
    <w:rsid w:val="00E96408"/>
    <w:rsid w:val="00EA49D8"/>
    <w:rsid w:val="00EB01B6"/>
    <w:rsid w:val="00EB58CC"/>
    <w:rsid w:val="00EB6B48"/>
    <w:rsid w:val="00EC0212"/>
    <w:rsid w:val="00EC4056"/>
    <w:rsid w:val="00ED219F"/>
    <w:rsid w:val="00ED36A1"/>
    <w:rsid w:val="00EE044B"/>
    <w:rsid w:val="00EE479A"/>
    <w:rsid w:val="00EE65A3"/>
    <w:rsid w:val="00EF2521"/>
    <w:rsid w:val="00EF6655"/>
    <w:rsid w:val="00F0410A"/>
    <w:rsid w:val="00F065E2"/>
    <w:rsid w:val="00F06D38"/>
    <w:rsid w:val="00F14F0A"/>
    <w:rsid w:val="00F344C4"/>
    <w:rsid w:val="00F37FCD"/>
    <w:rsid w:val="00F526C4"/>
    <w:rsid w:val="00F55863"/>
    <w:rsid w:val="00F55D23"/>
    <w:rsid w:val="00F56108"/>
    <w:rsid w:val="00F61115"/>
    <w:rsid w:val="00F65AF9"/>
    <w:rsid w:val="00F6658E"/>
    <w:rsid w:val="00F66968"/>
    <w:rsid w:val="00F6723F"/>
    <w:rsid w:val="00F72F60"/>
    <w:rsid w:val="00F82840"/>
    <w:rsid w:val="00F90741"/>
    <w:rsid w:val="00FA1785"/>
    <w:rsid w:val="00FC182E"/>
    <w:rsid w:val="00FC7C58"/>
    <w:rsid w:val="00FD12D6"/>
    <w:rsid w:val="00FE00AB"/>
    <w:rsid w:val="00FE1FB9"/>
    <w:rsid w:val="00FE4F65"/>
    <w:rsid w:val="00FF2B07"/>
    <w:rsid w:val="00FF5DEA"/>
    <w:rsid w:val="00FF71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AB5FF"/>
  <w15:chartTrackingRefBased/>
  <w15:docId w15:val="{7EEBC909-70AA-4A49-BF5E-DDBBE7F2F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372E"/>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BE372E"/>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BE372E"/>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BE372E"/>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BE372E"/>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BE372E"/>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BE372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BE372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BE372E"/>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BE372E"/>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E372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E372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E372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E372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E372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E372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E372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E372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E372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E372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BE372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E372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BE372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E372E"/>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BE372E"/>
    <w:rPr>
      <w:i/>
      <w:iCs/>
      <w:color w:val="404040" w:themeColor="text1" w:themeTint="BF"/>
    </w:rPr>
  </w:style>
  <w:style w:type="paragraph" w:styleId="Sraopastraipa">
    <w:name w:val="List Paragraph"/>
    <w:basedOn w:val="prastasis"/>
    <w:uiPriority w:val="34"/>
    <w:qFormat/>
    <w:rsid w:val="00BE372E"/>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BE372E"/>
    <w:rPr>
      <w:i/>
      <w:iCs/>
      <w:color w:val="2F5496" w:themeColor="accent1" w:themeShade="BF"/>
    </w:rPr>
  </w:style>
  <w:style w:type="paragraph" w:styleId="Iskirtacitata">
    <w:name w:val="Intense Quote"/>
    <w:basedOn w:val="prastasis"/>
    <w:next w:val="prastasis"/>
    <w:link w:val="IskirtacitataDiagrama"/>
    <w:uiPriority w:val="30"/>
    <w:qFormat/>
    <w:rsid w:val="00BE372E"/>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BE372E"/>
    <w:rPr>
      <w:i/>
      <w:iCs/>
      <w:color w:val="2F5496" w:themeColor="accent1" w:themeShade="BF"/>
    </w:rPr>
  </w:style>
  <w:style w:type="character" w:styleId="Rykinuoroda">
    <w:name w:val="Intense Reference"/>
    <w:basedOn w:val="Numatytasispastraiposriftas"/>
    <w:uiPriority w:val="32"/>
    <w:qFormat/>
    <w:rsid w:val="00BE372E"/>
    <w:rPr>
      <w:b/>
      <w:bCs/>
      <w:smallCaps/>
      <w:color w:val="2F5496" w:themeColor="accent1" w:themeShade="BF"/>
      <w:spacing w:val="5"/>
    </w:rPr>
  </w:style>
  <w:style w:type="paragraph" w:styleId="prastasiniatinklio">
    <w:name w:val="Normal (Web)"/>
    <w:basedOn w:val="prastasis"/>
    <w:uiPriority w:val="99"/>
    <w:unhideWhenUsed/>
    <w:rsid w:val="00FD12D6"/>
    <w:pPr>
      <w:spacing w:before="100" w:beforeAutospacing="1" w:after="100" w:afterAutospacing="1"/>
    </w:pPr>
    <w:rPr>
      <w:szCs w:val="24"/>
      <w:lang w:eastAsia="lt-LT"/>
    </w:rPr>
  </w:style>
  <w:style w:type="paragraph" w:customStyle="1" w:styleId="yiv4594283271msonormal">
    <w:name w:val="yiv4594283271msonormal"/>
    <w:basedOn w:val="prastasis"/>
    <w:rsid w:val="00D54525"/>
    <w:pPr>
      <w:spacing w:before="100" w:beforeAutospacing="1" w:after="100" w:afterAutospacing="1"/>
    </w:pPr>
    <w:rPr>
      <w:szCs w:val="24"/>
      <w:lang w:eastAsia="lt-LT"/>
    </w:rPr>
  </w:style>
  <w:style w:type="paragraph" w:customStyle="1" w:styleId="prastasis1">
    <w:name w:val="Įprastasis1"/>
    <w:rsid w:val="00AA17CA"/>
    <w:pPr>
      <w:suppressAutoHyphens/>
      <w:autoSpaceDN w:val="0"/>
      <w:spacing w:after="0" w:line="240" w:lineRule="auto"/>
      <w:textAlignment w:val="baseline"/>
    </w:pPr>
    <w:rPr>
      <w:rFonts w:ascii="Times New Roman" w:eastAsia="Times New Roman" w:hAnsi="Times New Roman" w:cs="Times New Roman"/>
      <w:kern w:val="0"/>
      <w:sz w:val="24"/>
      <w:szCs w:val="24"/>
      <w:lang w:eastAsia="lt-LT"/>
      <w14:ligatures w14:val="none"/>
    </w:rPr>
  </w:style>
  <w:style w:type="table" w:styleId="Lentelstinklelis">
    <w:name w:val="Table Grid"/>
    <w:basedOn w:val="prastojilentel"/>
    <w:uiPriority w:val="39"/>
    <w:rsid w:val="00AA17C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AB75B1"/>
    <w:rPr>
      <w:sz w:val="20"/>
    </w:rPr>
  </w:style>
  <w:style w:type="character" w:customStyle="1" w:styleId="KomentarotekstasDiagrama">
    <w:name w:val="Komentaro tekstas Diagrama"/>
    <w:basedOn w:val="Numatytasispastraiposriftas"/>
    <w:link w:val="Komentarotekstas"/>
    <w:uiPriority w:val="99"/>
    <w:rsid w:val="00AB75B1"/>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C607D-A073-462B-A9BF-CBD3CAEBB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15033</Words>
  <Characters>8570</Characters>
  <Application>Microsoft Office Word</Application>
  <DocSecurity>0</DocSecurity>
  <Lines>71</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Tumanovienė</dc:creator>
  <cp:keywords/>
  <dc:description/>
  <cp:lastModifiedBy>Jelena Tumanovienė</cp:lastModifiedBy>
  <cp:revision>2</cp:revision>
  <dcterms:created xsi:type="dcterms:W3CDTF">2026-01-21T05:47:00Z</dcterms:created>
  <dcterms:modified xsi:type="dcterms:W3CDTF">2026-01-21T05:47:00Z</dcterms:modified>
</cp:coreProperties>
</file>